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363" w:rsidRPr="00654363" w:rsidRDefault="00654363" w:rsidP="00654363">
      <w:pPr>
        <w:pStyle w:val="2"/>
        <w:shd w:val="clear" w:color="auto" w:fill="FFFFFF" w:themeFill="background1"/>
        <w:spacing w:before="0" w:beforeAutospacing="0" w:after="120" w:afterAutospacing="0" w:line="330" w:lineRule="atLeast"/>
        <w:jc w:val="both"/>
        <w:textAlignment w:val="baseline"/>
        <w:rPr>
          <w:caps/>
          <w:color w:val="1A1B1B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54363">
        <w:rPr>
          <w:caps/>
          <w:color w:val="1A1B1B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Что входит в учебно-методический комплект</w:t>
      </w:r>
    </w:p>
    <w:p w:rsidR="00654363" w:rsidRDefault="00654363" w:rsidP="00654363">
      <w:pPr>
        <w:shd w:val="clear" w:color="auto" w:fill="FFFFFF" w:themeFill="background1"/>
        <w:spacing w:line="300" w:lineRule="atLeast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1428750" cy="1800225"/>
            <wp:effectExtent l="0" t="0" r="0" b="9525"/>
            <wp:docPr id="1" name="Рисунок 1" descr="http://detstvogid.ru/wp-content/uploads/2017/07/UM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detstvogid.ru/wp-content/uploads/2017/07/UM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363" w:rsidRDefault="00654363" w:rsidP="00654363">
      <w:pPr>
        <w:pStyle w:val="a3"/>
        <w:shd w:val="clear" w:color="auto" w:fill="FFFFFF" w:themeFill="background1"/>
        <w:spacing w:before="0" w:beforeAutospacing="0" w:after="15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t>Как известно, при аттестации педагогу необходимо представить </w:t>
      </w:r>
      <w:r>
        <w:rPr>
          <w:rStyle w:val="a4"/>
          <w:color w:val="222222"/>
        </w:rPr>
        <w:t>результаты своей деятельности</w:t>
      </w:r>
      <w:r>
        <w:rPr>
          <w:color w:val="222222"/>
        </w:rPr>
        <w:t xml:space="preserve"> за </w:t>
      </w:r>
      <w:proofErr w:type="spellStart"/>
      <w:r>
        <w:rPr>
          <w:color w:val="222222"/>
        </w:rPr>
        <w:t>межаттестационный</w:t>
      </w:r>
      <w:proofErr w:type="spellEnd"/>
      <w:r>
        <w:rPr>
          <w:color w:val="222222"/>
        </w:rPr>
        <w:t xml:space="preserve"> период.</w:t>
      </w:r>
    </w:p>
    <w:p w:rsidR="00654363" w:rsidRDefault="00654363" w:rsidP="00654363">
      <w:pPr>
        <w:pStyle w:val="a3"/>
        <w:shd w:val="clear" w:color="auto" w:fill="FFFFFF" w:themeFill="background1"/>
        <w:spacing w:before="0" w:beforeAutospacing="0" w:after="15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t>Одним из результатов будет разработанный </w:t>
      </w:r>
      <w:r>
        <w:rPr>
          <w:rStyle w:val="a4"/>
          <w:color w:val="222222"/>
        </w:rPr>
        <w:t>учебно-методический комплект</w:t>
      </w:r>
      <w:r>
        <w:rPr>
          <w:color w:val="222222"/>
        </w:rPr>
        <w:t> по теме самообразования, то есть методические материалы, при помощи которых педагог обеспечивает качество образовательного процесса по своей тематике.</w:t>
      </w:r>
    </w:p>
    <w:p w:rsidR="00654363" w:rsidRDefault="00654363" w:rsidP="00654363">
      <w:pPr>
        <w:pStyle w:val="a3"/>
        <w:shd w:val="clear" w:color="auto" w:fill="FFFFFF" w:themeFill="background1"/>
        <w:spacing w:before="0" w:beforeAutospacing="0" w:after="150" w:afterAutospacing="0" w:line="300" w:lineRule="atLeast"/>
        <w:jc w:val="both"/>
        <w:textAlignment w:val="baseline"/>
        <w:rPr>
          <w:color w:val="222222"/>
        </w:rPr>
      </w:pPr>
      <w:r>
        <w:rPr>
          <w:rStyle w:val="a4"/>
          <w:color w:val="222222"/>
        </w:rPr>
        <w:t>Что может входить в этот комплект?</w:t>
      </w:r>
    </w:p>
    <w:p w:rsidR="00654363" w:rsidRDefault="00654363" w:rsidP="00654363">
      <w:pPr>
        <w:pStyle w:val="a3"/>
        <w:shd w:val="clear" w:color="auto" w:fill="FFFFFF" w:themeFill="background1"/>
        <w:spacing w:before="0" w:beforeAutospacing="0" w:after="15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t>— программа по теме самообразования (желательно);</w:t>
      </w:r>
    </w:p>
    <w:p w:rsidR="00654363" w:rsidRDefault="00654363" w:rsidP="00654363">
      <w:pPr>
        <w:pStyle w:val="a3"/>
        <w:shd w:val="clear" w:color="auto" w:fill="FFFFFF" w:themeFill="background1"/>
        <w:spacing w:before="0" w:beforeAutospacing="0" w:after="0" w:afterAutospacing="0" w:line="300" w:lineRule="atLeast"/>
        <w:jc w:val="both"/>
        <w:textAlignment w:val="baseline"/>
        <w:rPr>
          <w:color w:val="222222"/>
        </w:rPr>
      </w:pPr>
      <w:hyperlink r:id="rId6" w:history="1">
        <w:r>
          <w:rPr>
            <w:rStyle w:val="a4"/>
            <w:color w:val="3366CC"/>
            <w:bdr w:val="none" w:sz="0" w:space="0" w:color="auto" w:frame="1"/>
          </w:rPr>
          <w:t>— методические рекомендации для педагогов ДОУ</w:t>
        </w:r>
      </w:hyperlink>
      <w:r>
        <w:rPr>
          <w:color w:val="222222"/>
        </w:rPr>
        <w:t> (или для родителей);</w:t>
      </w:r>
    </w:p>
    <w:p w:rsidR="00654363" w:rsidRDefault="00654363" w:rsidP="00654363">
      <w:pPr>
        <w:pStyle w:val="a3"/>
        <w:shd w:val="clear" w:color="auto" w:fill="FFFFFF" w:themeFill="background1"/>
        <w:spacing w:before="0" w:beforeAutospacing="0" w:after="15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t>— тексты разработанных конспектов НОД, проектов, мастер-классов;</w:t>
      </w:r>
    </w:p>
    <w:p w:rsidR="00654363" w:rsidRDefault="00654363" w:rsidP="00654363">
      <w:pPr>
        <w:pStyle w:val="a3"/>
        <w:shd w:val="clear" w:color="auto" w:fill="FFFFFF" w:themeFill="background1"/>
        <w:spacing w:before="0" w:beforeAutospacing="0" w:after="15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t>— разработанные и модифицированные (изменённые) дидактические и сюжетно-ролевые игры;</w:t>
      </w:r>
    </w:p>
    <w:p w:rsidR="00654363" w:rsidRDefault="00654363" w:rsidP="00654363">
      <w:pPr>
        <w:pStyle w:val="a3"/>
        <w:shd w:val="clear" w:color="auto" w:fill="FFFFFF" w:themeFill="background1"/>
        <w:spacing w:before="0" w:beforeAutospacing="0" w:after="15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t>— картотеки игр, упражнений, прогулок, образовательных ситуаций по теме самообразования;</w:t>
      </w:r>
    </w:p>
    <w:p w:rsidR="00654363" w:rsidRDefault="00654363" w:rsidP="00654363">
      <w:pPr>
        <w:pStyle w:val="a3"/>
        <w:shd w:val="clear" w:color="auto" w:fill="FFFFFF" w:themeFill="background1"/>
        <w:spacing w:before="0" w:beforeAutospacing="0" w:after="15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t>— дидактические материалы: схемы, карточки, таблицы, модели;</w:t>
      </w:r>
    </w:p>
    <w:p w:rsidR="00654363" w:rsidRDefault="00654363" w:rsidP="00654363">
      <w:pPr>
        <w:pStyle w:val="a3"/>
        <w:shd w:val="clear" w:color="auto" w:fill="FFFFFF" w:themeFill="background1"/>
        <w:spacing w:before="0" w:beforeAutospacing="0" w:after="15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t>—  тексты консультаций для родителей и педагогов;</w:t>
      </w:r>
    </w:p>
    <w:p w:rsidR="00654363" w:rsidRDefault="00654363" w:rsidP="00654363">
      <w:pPr>
        <w:pStyle w:val="a3"/>
        <w:shd w:val="clear" w:color="auto" w:fill="FFFFFF" w:themeFill="background1"/>
        <w:spacing w:before="0" w:beforeAutospacing="0" w:after="15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t>— иллюстративные материалы и пособия;</w:t>
      </w:r>
    </w:p>
    <w:p w:rsidR="00654363" w:rsidRDefault="00654363" w:rsidP="00654363">
      <w:pPr>
        <w:pStyle w:val="a3"/>
        <w:shd w:val="clear" w:color="auto" w:fill="FFFFFF" w:themeFill="background1"/>
        <w:spacing w:before="0" w:beforeAutospacing="0" w:after="15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t>—  диагностические материалы для детей, тесты и анкеты для родителей;</w:t>
      </w:r>
    </w:p>
    <w:p w:rsidR="00654363" w:rsidRDefault="00654363" w:rsidP="00654363">
      <w:pPr>
        <w:pStyle w:val="a3"/>
        <w:shd w:val="clear" w:color="auto" w:fill="FFFFFF" w:themeFill="background1"/>
        <w:spacing w:before="0" w:beforeAutospacing="0" w:after="15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t xml:space="preserve">— </w:t>
      </w:r>
      <w:proofErr w:type="gramStart"/>
      <w:r>
        <w:rPr>
          <w:color w:val="222222"/>
        </w:rPr>
        <w:t>ИКТ-материалы</w:t>
      </w:r>
      <w:proofErr w:type="gramEnd"/>
      <w:r>
        <w:rPr>
          <w:color w:val="222222"/>
        </w:rPr>
        <w:t xml:space="preserve">: презентации, компьютерные разработки игр, отрывки из мультфильмов, </w:t>
      </w:r>
      <w:proofErr w:type="spellStart"/>
      <w:r>
        <w:rPr>
          <w:color w:val="222222"/>
        </w:rPr>
        <w:t>видеопрезентации</w:t>
      </w:r>
      <w:proofErr w:type="spellEnd"/>
      <w:r>
        <w:rPr>
          <w:color w:val="222222"/>
        </w:rPr>
        <w:t xml:space="preserve"> проведенных мероприятий;</w:t>
      </w:r>
    </w:p>
    <w:p w:rsidR="00654363" w:rsidRDefault="00654363" w:rsidP="00654363">
      <w:pPr>
        <w:pStyle w:val="a3"/>
        <w:shd w:val="clear" w:color="auto" w:fill="FFFFFF" w:themeFill="background1"/>
        <w:spacing w:before="0" w:beforeAutospacing="0" w:after="15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t>—  каталог используемой литературы.</w:t>
      </w:r>
    </w:p>
    <w:p w:rsidR="00654363" w:rsidRDefault="00654363" w:rsidP="00654363">
      <w:pPr>
        <w:pStyle w:val="a3"/>
        <w:shd w:val="clear" w:color="auto" w:fill="FFFFFF" w:themeFill="background1"/>
        <w:spacing w:before="0" w:beforeAutospacing="0" w:after="15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t xml:space="preserve">Методическое обеспечение желательно оформить в виде папки, а </w:t>
      </w:r>
      <w:proofErr w:type="gramStart"/>
      <w:r>
        <w:rPr>
          <w:color w:val="222222"/>
        </w:rPr>
        <w:t>ИКТ-материалы</w:t>
      </w:r>
      <w:proofErr w:type="gramEnd"/>
      <w:r>
        <w:rPr>
          <w:color w:val="222222"/>
        </w:rPr>
        <w:t xml:space="preserve"> сохранить на «флэшке».</w:t>
      </w:r>
    </w:p>
    <w:p w:rsidR="00654363" w:rsidRDefault="00654363" w:rsidP="00654363">
      <w:pPr>
        <w:pStyle w:val="a3"/>
        <w:shd w:val="clear" w:color="auto" w:fill="FFFFFF" w:themeFill="background1"/>
        <w:spacing w:before="0" w:beforeAutospacing="0" w:after="150" w:afterAutospacing="0" w:line="300" w:lineRule="atLeast"/>
        <w:jc w:val="both"/>
        <w:textAlignment w:val="baseline"/>
        <w:rPr>
          <w:color w:val="222222"/>
        </w:rPr>
      </w:pPr>
      <w:r>
        <w:rPr>
          <w:rStyle w:val="a4"/>
          <w:color w:val="222222"/>
        </w:rPr>
        <w:t>В отчете (или самоанализе) к аттестации</w:t>
      </w:r>
      <w:r>
        <w:rPr>
          <w:color w:val="222222"/>
        </w:rPr>
        <w:t> можно написать так:</w:t>
      </w:r>
    </w:p>
    <w:p w:rsidR="00654363" w:rsidRDefault="00654363" w:rsidP="00654363">
      <w:pPr>
        <w:pStyle w:val="a3"/>
        <w:shd w:val="clear" w:color="auto" w:fill="FFFFFF" w:themeFill="background1"/>
        <w:spacing w:before="0" w:beforeAutospacing="0" w:after="15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t xml:space="preserve">За </w:t>
      </w:r>
      <w:proofErr w:type="spellStart"/>
      <w:r>
        <w:rPr>
          <w:color w:val="222222"/>
        </w:rPr>
        <w:t>межаттестационный</w:t>
      </w:r>
      <w:proofErr w:type="spellEnd"/>
      <w:r>
        <w:rPr>
          <w:color w:val="222222"/>
        </w:rPr>
        <w:t xml:space="preserve"> период  мною </w:t>
      </w:r>
      <w:proofErr w:type="gramStart"/>
      <w:r>
        <w:rPr>
          <w:color w:val="222222"/>
        </w:rPr>
        <w:t>разработаны</w:t>
      </w:r>
      <w:proofErr w:type="gramEnd"/>
      <w:r>
        <w:rPr>
          <w:color w:val="222222"/>
        </w:rPr>
        <w:t>:</w:t>
      </w:r>
    </w:p>
    <w:p w:rsidR="00654363" w:rsidRDefault="00654363" w:rsidP="00654363">
      <w:pPr>
        <w:pStyle w:val="a3"/>
        <w:shd w:val="clear" w:color="auto" w:fill="FFFFFF" w:themeFill="background1"/>
        <w:spacing w:before="0" w:beforeAutospacing="0" w:after="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t>— программа по теме самообразования </w:t>
      </w:r>
      <w:r>
        <w:rPr>
          <w:rStyle w:val="a5"/>
          <w:color w:val="222222"/>
          <w:bdr w:val="none" w:sz="0" w:space="0" w:color="auto" w:frame="1"/>
        </w:rPr>
        <w:t>(назвать программу);</w:t>
      </w:r>
    </w:p>
    <w:p w:rsidR="00654363" w:rsidRDefault="00654363" w:rsidP="00654363">
      <w:pPr>
        <w:pStyle w:val="a3"/>
        <w:shd w:val="clear" w:color="auto" w:fill="FFFFFF" w:themeFill="background1"/>
        <w:spacing w:before="0" w:beforeAutospacing="0" w:after="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t>— творческий проект </w:t>
      </w:r>
      <w:r>
        <w:rPr>
          <w:rStyle w:val="a5"/>
          <w:color w:val="222222"/>
          <w:bdr w:val="none" w:sz="0" w:space="0" w:color="auto" w:frame="1"/>
        </w:rPr>
        <w:t>(написать название</w:t>
      </w:r>
      <w:r>
        <w:rPr>
          <w:color w:val="222222"/>
        </w:rPr>
        <w:t>);</w:t>
      </w:r>
    </w:p>
    <w:p w:rsidR="00654363" w:rsidRDefault="00654363" w:rsidP="00654363">
      <w:pPr>
        <w:pStyle w:val="a3"/>
        <w:shd w:val="clear" w:color="auto" w:fill="FFFFFF" w:themeFill="background1"/>
        <w:spacing w:before="0" w:beforeAutospacing="0" w:after="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lastRenderedPageBreak/>
        <w:t>— серия конспектов непосредственно образовательной деятельности по </w:t>
      </w:r>
      <w:r>
        <w:rPr>
          <w:rStyle w:val="a5"/>
          <w:color w:val="222222"/>
          <w:bdr w:val="none" w:sz="0" w:space="0" w:color="auto" w:frame="1"/>
        </w:rPr>
        <w:t>(написать направление темы по самообразованию);</w:t>
      </w:r>
    </w:p>
    <w:p w:rsidR="00654363" w:rsidRDefault="00654363" w:rsidP="00654363">
      <w:pPr>
        <w:pStyle w:val="a3"/>
        <w:shd w:val="clear" w:color="auto" w:fill="FFFFFF" w:themeFill="background1"/>
        <w:spacing w:before="0" w:beforeAutospacing="0" w:after="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t>— методические рекомендации для педагогов ДОУ по  вопросам </w:t>
      </w:r>
      <w:r>
        <w:rPr>
          <w:rStyle w:val="a5"/>
          <w:color w:val="222222"/>
          <w:bdr w:val="none" w:sz="0" w:space="0" w:color="auto" w:frame="1"/>
        </w:rPr>
        <w:t>(написать направление развития воспитанников);</w:t>
      </w:r>
    </w:p>
    <w:p w:rsidR="00654363" w:rsidRDefault="00654363" w:rsidP="00654363">
      <w:pPr>
        <w:pStyle w:val="a3"/>
        <w:shd w:val="clear" w:color="auto" w:fill="FFFFFF" w:themeFill="background1"/>
        <w:spacing w:before="0" w:beforeAutospacing="0" w:after="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t>— мастер-классы для родителей </w:t>
      </w:r>
      <w:r>
        <w:rPr>
          <w:rStyle w:val="a5"/>
          <w:color w:val="222222"/>
          <w:bdr w:val="none" w:sz="0" w:space="0" w:color="auto" w:frame="1"/>
        </w:rPr>
        <w:t>(написать названия);</w:t>
      </w:r>
    </w:p>
    <w:p w:rsidR="00654363" w:rsidRDefault="00654363" w:rsidP="00654363">
      <w:pPr>
        <w:pStyle w:val="a3"/>
        <w:shd w:val="clear" w:color="auto" w:fill="FFFFFF" w:themeFill="background1"/>
        <w:spacing w:before="0" w:beforeAutospacing="0" w:after="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t>— мастер-класс для воспитателей  по </w:t>
      </w:r>
      <w:r>
        <w:rPr>
          <w:rStyle w:val="a5"/>
          <w:color w:val="222222"/>
          <w:bdr w:val="none" w:sz="0" w:space="0" w:color="auto" w:frame="1"/>
        </w:rPr>
        <w:t>(написать направление развития дошкольников);</w:t>
      </w:r>
    </w:p>
    <w:p w:rsidR="00654363" w:rsidRDefault="00654363" w:rsidP="00654363">
      <w:pPr>
        <w:pStyle w:val="a3"/>
        <w:shd w:val="clear" w:color="auto" w:fill="FFFFFF" w:themeFill="background1"/>
        <w:spacing w:before="0" w:beforeAutospacing="0" w:after="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t>— консультации для родителей </w:t>
      </w:r>
      <w:r>
        <w:rPr>
          <w:rStyle w:val="a5"/>
          <w:color w:val="222222"/>
          <w:bdr w:val="none" w:sz="0" w:space="0" w:color="auto" w:frame="1"/>
        </w:rPr>
        <w:t>(написать названия консультаций);</w:t>
      </w:r>
    </w:p>
    <w:p w:rsidR="00654363" w:rsidRDefault="00654363" w:rsidP="00654363">
      <w:pPr>
        <w:pStyle w:val="a3"/>
        <w:shd w:val="clear" w:color="auto" w:fill="FFFFFF" w:themeFill="background1"/>
        <w:spacing w:before="0" w:beforeAutospacing="0" w:after="0" w:afterAutospacing="0" w:line="300" w:lineRule="atLeast"/>
        <w:jc w:val="both"/>
        <w:textAlignment w:val="baseline"/>
        <w:rPr>
          <w:color w:val="222222"/>
        </w:rPr>
      </w:pPr>
      <w:r>
        <w:rPr>
          <w:rStyle w:val="a5"/>
          <w:color w:val="222222"/>
          <w:bdr w:val="none" w:sz="0" w:space="0" w:color="auto" w:frame="1"/>
        </w:rPr>
        <w:t>— (дописать другие разработанные материалы).</w:t>
      </w:r>
    </w:p>
    <w:p w:rsidR="00654363" w:rsidRDefault="00654363" w:rsidP="00654363">
      <w:pPr>
        <w:pStyle w:val="a3"/>
        <w:shd w:val="clear" w:color="auto" w:fill="FFFFFF" w:themeFill="background1"/>
        <w:spacing w:before="0" w:beforeAutospacing="0" w:after="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t>Для педагогов ДОУ проведены открытые мероприятия и мастер-класс </w:t>
      </w:r>
      <w:r>
        <w:rPr>
          <w:rStyle w:val="a5"/>
          <w:color w:val="222222"/>
          <w:bdr w:val="none" w:sz="0" w:space="0" w:color="auto" w:frame="1"/>
        </w:rPr>
        <w:t>(назвать мероприятия).</w:t>
      </w:r>
    </w:p>
    <w:p w:rsidR="00654363" w:rsidRDefault="00654363" w:rsidP="00654363">
      <w:pPr>
        <w:pStyle w:val="a3"/>
        <w:shd w:val="clear" w:color="auto" w:fill="FFFFFF" w:themeFill="background1"/>
        <w:spacing w:before="0" w:beforeAutospacing="0" w:after="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t>На педагогическом совете ДОУ представлен опыт работы в форме творческой презентации </w:t>
      </w:r>
      <w:r>
        <w:rPr>
          <w:rStyle w:val="a5"/>
          <w:color w:val="222222"/>
          <w:bdr w:val="none" w:sz="0" w:space="0" w:color="auto" w:frame="1"/>
        </w:rPr>
        <w:t>(написать название).</w:t>
      </w:r>
    </w:p>
    <w:p w:rsidR="00CE74B1" w:rsidRDefault="00CE74B1"/>
    <w:sectPr w:rsidR="00CE74B1" w:rsidSect="00654363">
      <w:pgSz w:w="11906" w:h="16838"/>
      <w:pgMar w:top="1134" w:right="850" w:bottom="1134" w:left="1701" w:header="708" w:footer="708" w:gutter="0"/>
      <w:pgBorders w:offsetFrom="page">
        <w:top w:val="creaturesButterfly" w:sz="20" w:space="24" w:color="auto"/>
        <w:left w:val="creaturesButterfly" w:sz="20" w:space="24" w:color="auto"/>
        <w:bottom w:val="creaturesButterfly" w:sz="20" w:space="24" w:color="auto"/>
        <w:right w:val="creaturesButterfly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363"/>
    <w:rsid w:val="00654363"/>
    <w:rsid w:val="00CE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363"/>
  </w:style>
  <w:style w:type="paragraph" w:styleId="2">
    <w:name w:val="heading 2"/>
    <w:basedOn w:val="a"/>
    <w:link w:val="20"/>
    <w:uiPriority w:val="9"/>
    <w:semiHidden/>
    <w:unhideWhenUsed/>
    <w:qFormat/>
    <w:rsid w:val="006543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543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5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4363"/>
    <w:rPr>
      <w:b/>
      <w:bCs/>
    </w:rPr>
  </w:style>
  <w:style w:type="character" w:styleId="a5">
    <w:name w:val="Emphasis"/>
    <w:basedOn w:val="a0"/>
    <w:uiPriority w:val="20"/>
    <w:qFormat/>
    <w:rsid w:val="0065436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54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4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363"/>
  </w:style>
  <w:style w:type="paragraph" w:styleId="2">
    <w:name w:val="heading 2"/>
    <w:basedOn w:val="a"/>
    <w:link w:val="20"/>
    <w:uiPriority w:val="9"/>
    <w:semiHidden/>
    <w:unhideWhenUsed/>
    <w:qFormat/>
    <w:rsid w:val="006543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543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5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4363"/>
    <w:rPr>
      <w:b/>
      <w:bCs/>
    </w:rPr>
  </w:style>
  <w:style w:type="character" w:styleId="a5">
    <w:name w:val="Emphasis"/>
    <w:basedOn w:val="a0"/>
    <w:uiPriority w:val="20"/>
    <w:qFormat/>
    <w:rsid w:val="0065436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54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4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4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etstvogid.ru/kak-razrabotat-metodicheskie-rekomendatsii-po-teme-samoobrazovaniya/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Что входит в учебно-методический комплект</vt:lpstr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2019-05-21T13:27:00Z</dcterms:created>
  <dcterms:modified xsi:type="dcterms:W3CDTF">2019-05-21T13:28:00Z</dcterms:modified>
</cp:coreProperties>
</file>