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98" w:rsidRPr="00E07398" w:rsidRDefault="00194C0F" w:rsidP="00194C0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32"/>
          <w:szCs w:val="32"/>
        </w:rPr>
      </w:pPr>
      <w:r w:rsidRPr="00E07398">
        <w:rPr>
          <w:rFonts w:ascii="Times New Roman" w:eastAsia="Times New Roman" w:hAnsi="Times New Roman" w:cs="Times New Roman"/>
          <w:b/>
          <w:bCs/>
          <w:spacing w:val="5"/>
          <w:sz w:val="32"/>
          <w:szCs w:val="32"/>
        </w:rPr>
        <w:t>Самообследование деятельности</w:t>
      </w:r>
      <w:r w:rsidR="00E07398" w:rsidRPr="00E07398">
        <w:rPr>
          <w:rFonts w:ascii="Times New Roman" w:eastAsia="Times New Roman" w:hAnsi="Times New Roman" w:cs="Times New Roman"/>
          <w:b/>
          <w:bCs/>
          <w:spacing w:val="5"/>
          <w:sz w:val="32"/>
          <w:szCs w:val="32"/>
        </w:rPr>
        <w:t xml:space="preserve"> </w:t>
      </w:r>
    </w:p>
    <w:p w:rsidR="00194C0F" w:rsidRPr="00E07398" w:rsidRDefault="00E07398" w:rsidP="00194C0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39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детского сада комбинированного вида №16 «Тополек» города Новошахтинска</w:t>
      </w:r>
      <w:r w:rsidR="00194C0F" w:rsidRPr="00E073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94C0F" w:rsidRDefault="00194C0F" w:rsidP="00194C0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955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за 201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7</w:t>
      </w:r>
      <w:r w:rsidRPr="00D37955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год</w:t>
      </w:r>
      <w:r w:rsidRPr="00D37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4C0F" w:rsidRPr="00D37955" w:rsidRDefault="00194C0F" w:rsidP="00194C0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C0F" w:rsidRDefault="00194C0F" w:rsidP="00E667D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Самообследование деятельности муниципального </w:t>
      </w:r>
      <w:r w:rsidR="00E07398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  <w:r w:rsidR="00E0739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етск</w:t>
      </w:r>
      <w:r w:rsidR="00E0739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сад</w:t>
      </w:r>
      <w:r w:rsidR="00E07398">
        <w:rPr>
          <w:rFonts w:ascii="Times New Roman" w:eastAsia="Times New Roman" w:hAnsi="Times New Roman" w:cs="Times New Roman"/>
          <w:sz w:val="24"/>
          <w:szCs w:val="24"/>
        </w:rPr>
        <w:t xml:space="preserve">а комбинированного вида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="00E0739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07398">
        <w:rPr>
          <w:rFonts w:ascii="Times New Roman" w:eastAsia="Times New Roman" w:hAnsi="Times New Roman" w:cs="Times New Roman"/>
          <w:sz w:val="24"/>
          <w:szCs w:val="24"/>
        </w:rPr>
        <w:t>Тополек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07398">
        <w:rPr>
          <w:rFonts w:ascii="Times New Roman" w:eastAsia="Times New Roman" w:hAnsi="Times New Roman" w:cs="Times New Roman"/>
          <w:sz w:val="24"/>
          <w:szCs w:val="24"/>
        </w:rPr>
        <w:t>города Новошахтинска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 w:rsidR="00E07398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ДОУ)  включает в себя аналитическую часть и результаты анализа деятельности ДОУ за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E667DF" w:rsidRPr="00382667" w:rsidRDefault="00E667DF" w:rsidP="00E667D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C0F" w:rsidRPr="00E667DF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</w:rPr>
      </w:pPr>
      <w:r w:rsidRPr="00E667DF">
        <w:rPr>
          <w:rFonts w:ascii="Times New Roman" w:eastAsia="Times New Roman" w:hAnsi="Times New Roman" w:cs="Times New Roman"/>
          <w:b/>
          <w:bCs/>
        </w:rPr>
        <w:t>I.АНАЛИТИЧЕСКАЯ ЧАСТЬ.</w:t>
      </w:r>
      <w:r w:rsidRPr="00E667DF">
        <w:rPr>
          <w:rFonts w:ascii="Times New Roman" w:eastAsia="Times New Roman" w:hAnsi="Times New Roman" w:cs="Times New Roman"/>
        </w:rPr>
        <w:t xml:space="preserve"> 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C0F" w:rsidRPr="00E667DF" w:rsidRDefault="00194C0F" w:rsidP="00194C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67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1.Общие сведения о </w:t>
      </w:r>
      <w:r w:rsidR="000D632C">
        <w:rPr>
          <w:rFonts w:ascii="Times New Roman" w:eastAsia="Times New Roman" w:hAnsi="Times New Roman" w:cs="Times New Roman"/>
          <w:b/>
          <w:bCs/>
          <w:sz w:val="24"/>
          <w:szCs w:val="24"/>
        </w:rPr>
        <w:t>МБ</w:t>
      </w:r>
      <w:r w:rsidRPr="00E667DF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</w:p>
    <w:p w:rsidR="00E07398" w:rsidRPr="00E07398" w:rsidRDefault="00E07398" w:rsidP="005E6969">
      <w:pPr>
        <w:spacing w:after="0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E07398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  детский сад комбинированного вида № 16 «Тополек»</w:t>
      </w:r>
      <w:r w:rsidRPr="00E07398">
        <w:rPr>
          <w:rFonts w:ascii="Times New Roman" w:hAnsi="Times New Roman" w:cs="Times New Roman"/>
          <w:sz w:val="24"/>
          <w:szCs w:val="24"/>
        </w:rPr>
        <w:t xml:space="preserve"> города Новошахтинска (далее - МБДОУ) - год постройки – 1967.</w:t>
      </w:r>
    </w:p>
    <w:p w:rsidR="00194C0F" w:rsidRPr="00735665" w:rsidRDefault="00E07398" w:rsidP="005E6969">
      <w:pPr>
        <w:spacing w:after="0"/>
        <w:ind w:left="-180" w:firstLine="888"/>
        <w:jc w:val="both"/>
        <w:rPr>
          <w:rFonts w:ascii="Times New Roman" w:hAnsi="Times New Roman" w:cs="Times New Roman"/>
          <w:sz w:val="24"/>
          <w:szCs w:val="24"/>
        </w:rPr>
      </w:pPr>
      <w:r w:rsidRPr="00E07398">
        <w:rPr>
          <w:rFonts w:ascii="Times New Roman" w:hAnsi="Times New Roman" w:cs="Times New Roman"/>
          <w:sz w:val="24"/>
          <w:szCs w:val="24"/>
        </w:rPr>
        <w:t xml:space="preserve">МБДОУ создано в соответствии с постановлением Главы администрации города Новошахтинска от 23.05.1996г. №325 «О приеме в муниципальную собственность детских дошкольных учреждений АО «Ростов-Уголь», путем его учреждения. 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Тип учреждения: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дошкольное образовательное учреждение.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Вид учреждения: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 детский сад.</w:t>
      </w:r>
    </w:p>
    <w:p w:rsidR="00735665" w:rsidRDefault="00194C0F" w:rsidP="0073566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Статус: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07398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учреждение. </w:t>
      </w:r>
    </w:p>
    <w:p w:rsidR="00735665" w:rsidRDefault="00735665" w:rsidP="0073566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sz w:val="24"/>
          <w:szCs w:val="24"/>
        </w:rPr>
        <w:t>Учредитель и собственник имущества МБДОУ</w:t>
      </w:r>
      <w:r w:rsidRPr="00735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969">
        <w:rPr>
          <w:rFonts w:ascii="Times New Roman" w:hAnsi="Times New Roman" w:cs="Times New Roman"/>
          <w:b/>
          <w:sz w:val="24"/>
          <w:szCs w:val="24"/>
        </w:rPr>
        <w:t>–</w:t>
      </w:r>
      <w:r w:rsidRPr="00735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665">
        <w:rPr>
          <w:rFonts w:ascii="Times New Roman" w:hAnsi="Times New Roman" w:cs="Times New Roman"/>
          <w:sz w:val="24"/>
          <w:szCs w:val="24"/>
        </w:rPr>
        <w:t>муниципальное</w:t>
      </w:r>
      <w:r w:rsidR="005E6969">
        <w:rPr>
          <w:rFonts w:ascii="Times New Roman" w:hAnsi="Times New Roman" w:cs="Times New Roman"/>
          <w:sz w:val="24"/>
          <w:szCs w:val="24"/>
        </w:rPr>
        <w:t xml:space="preserve"> </w:t>
      </w:r>
      <w:r w:rsidRPr="00735665">
        <w:rPr>
          <w:rFonts w:ascii="Times New Roman" w:hAnsi="Times New Roman" w:cs="Times New Roman"/>
          <w:sz w:val="24"/>
          <w:szCs w:val="24"/>
        </w:rPr>
        <w:t>образование  «Город Новошахтинск».</w:t>
      </w:r>
    </w:p>
    <w:p w:rsidR="00735665" w:rsidRPr="00735665" w:rsidRDefault="00735665" w:rsidP="0073566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sz w:val="24"/>
          <w:szCs w:val="24"/>
        </w:rPr>
        <w:t>Функции и полномочия учредителя МБДОУ осуществляет в рамках своей компетенции, установленной нормативным правовым актом города Новошахтинска, Управление образования Администрации города Новошахтинска.</w:t>
      </w:r>
    </w:p>
    <w:p w:rsidR="00735665" w:rsidRDefault="00735665" w:rsidP="0073566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7398" w:rsidRDefault="00194C0F" w:rsidP="00E0739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Лицензия на образовательную деятельность: </w:t>
      </w:r>
      <w:r w:rsidR="00E07398" w:rsidRPr="00E07398">
        <w:rPr>
          <w:rFonts w:ascii="Times New Roman" w:hAnsi="Times New Roman" w:cs="Times New Roman"/>
          <w:sz w:val="24"/>
          <w:szCs w:val="24"/>
        </w:rPr>
        <w:t xml:space="preserve">серия 61Л01 №0000772  № 3516 от 24 июня 2013 г.  </w:t>
      </w:r>
    </w:p>
    <w:p w:rsidR="00E07398" w:rsidRPr="00E07398" w:rsidRDefault="00E07398" w:rsidP="00E0739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398">
        <w:rPr>
          <w:rFonts w:ascii="Times New Roman" w:hAnsi="Times New Roman" w:cs="Times New Roman"/>
          <w:i/>
          <w:sz w:val="24"/>
          <w:szCs w:val="24"/>
          <w:u w:val="single"/>
        </w:rPr>
        <w:t>Юридический и фактический адрес</w:t>
      </w:r>
      <w:r w:rsidRPr="00072528">
        <w:t xml:space="preserve">: </w:t>
      </w:r>
      <w:r w:rsidRPr="00E07398">
        <w:rPr>
          <w:rFonts w:ascii="Times New Roman" w:hAnsi="Times New Roman" w:cs="Times New Roman"/>
          <w:sz w:val="24"/>
          <w:szCs w:val="24"/>
        </w:rPr>
        <w:t>346900, Ростовская область, г. Новошахтинск, ул. Харьковская, 84</w:t>
      </w:r>
    </w:p>
    <w:p w:rsidR="00194C0F" w:rsidRPr="00382667" w:rsidRDefault="00194C0F" w:rsidP="0073566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Телефон: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398" w:rsidRPr="00E07398">
        <w:rPr>
          <w:rFonts w:ascii="Times New Roman" w:hAnsi="Times New Roman" w:cs="Times New Roman"/>
          <w:sz w:val="24"/>
          <w:szCs w:val="24"/>
        </w:rPr>
        <w:t>8(86369)2-23-62;</w:t>
      </w:r>
      <w:r w:rsidR="00E07398" w:rsidRPr="00072528">
        <w:t xml:space="preserve">  </w:t>
      </w:r>
    </w:p>
    <w:p w:rsidR="00735665" w:rsidRDefault="00194C0F" w:rsidP="0073566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  <w:u w:val="single"/>
        </w:rPr>
        <w:t>Адрес электронной почты:</w:t>
      </w:r>
      <w:hyperlink r:id="rId7" w:history="1">
        <w:r w:rsidRPr="003826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07398" w:rsidRPr="00072528">
        <w:t xml:space="preserve">:  </w:t>
      </w:r>
      <w:proofErr w:type="spellStart"/>
      <w:r w:rsidR="00E07398" w:rsidRPr="00E07398">
        <w:rPr>
          <w:rFonts w:ascii="Times New Roman" w:hAnsi="Times New Roman" w:cs="Times New Roman"/>
          <w:sz w:val="24"/>
          <w:szCs w:val="24"/>
          <w:lang w:val="en-US"/>
        </w:rPr>
        <w:t>mbdoy</w:t>
      </w:r>
      <w:proofErr w:type="spellEnd"/>
      <w:r w:rsidR="00E07398" w:rsidRPr="00E073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07398" w:rsidRPr="00E07398">
        <w:rPr>
          <w:rFonts w:ascii="Times New Roman" w:hAnsi="Times New Roman" w:cs="Times New Roman"/>
          <w:sz w:val="24"/>
          <w:szCs w:val="24"/>
          <w:lang w:val="en-US"/>
        </w:rPr>
        <w:t>topolek</w:t>
      </w:r>
      <w:proofErr w:type="spellEnd"/>
      <w:r w:rsidR="00E07398" w:rsidRPr="00E07398">
        <w:rPr>
          <w:rFonts w:ascii="Times New Roman" w:hAnsi="Times New Roman" w:cs="Times New Roman"/>
          <w:sz w:val="24"/>
          <w:szCs w:val="24"/>
        </w:rPr>
        <w:t>@</w:t>
      </w:r>
      <w:r w:rsidR="00E07398" w:rsidRPr="00E0739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07398" w:rsidRPr="00E073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07398" w:rsidRPr="00E0739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5665" w:rsidRPr="00735665" w:rsidRDefault="00735665" w:rsidP="0073566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sz w:val="24"/>
          <w:szCs w:val="24"/>
        </w:rPr>
        <w:t>Сайт в Интернете:</w:t>
      </w:r>
      <w:r w:rsidRPr="007356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8" w:history="1">
        <w:r w:rsidRPr="00735665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http://sadtopolek16.ucoz.com</w:t>
        </w:r>
      </w:hyperlink>
    </w:p>
    <w:p w:rsidR="00735665" w:rsidRPr="00735665" w:rsidRDefault="00735665" w:rsidP="00735665">
      <w:pPr>
        <w:spacing w:after="0"/>
        <w:ind w:left="-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b/>
          <w:sz w:val="24"/>
          <w:szCs w:val="24"/>
        </w:rPr>
        <w:t xml:space="preserve">Предмет деятельности и цели создания МБДОУ </w:t>
      </w:r>
      <w:r w:rsidRPr="00735665">
        <w:rPr>
          <w:rFonts w:ascii="Times New Roman" w:hAnsi="Times New Roman" w:cs="Times New Roman"/>
          <w:sz w:val="24"/>
          <w:szCs w:val="24"/>
        </w:rPr>
        <w:t>- оказание муниципальных услуг в целях обеспечения реализации полномочий органов местного самоуправления, предусмотренных пунктом 13 части первой статьи 16 Федерального закона от 06.10.2003 № 131 – ФЗ «Об общих принципах организации местного самоуправления в Российской Федерации», пунктом 1 части первой статьи 9 Федерального закона  от 29.12.2012  № 273-ФЗ «Об образовании в Российской Федерации» в сфере образования.</w:t>
      </w:r>
    </w:p>
    <w:p w:rsidR="00735665" w:rsidRPr="00735665" w:rsidRDefault="00735665" w:rsidP="00735665">
      <w:pPr>
        <w:spacing w:after="0"/>
        <w:ind w:left="-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b/>
          <w:sz w:val="24"/>
          <w:szCs w:val="24"/>
        </w:rPr>
        <w:t>Основные виды деятельности МБДОУ</w:t>
      </w:r>
      <w:r w:rsidRPr="00735665">
        <w:rPr>
          <w:rFonts w:ascii="Times New Roman" w:hAnsi="Times New Roman" w:cs="Times New Roman"/>
          <w:sz w:val="24"/>
          <w:szCs w:val="24"/>
        </w:rPr>
        <w:t>:</w:t>
      </w:r>
    </w:p>
    <w:p w:rsidR="00735665" w:rsidRPr="00735665" w:rsidRDefault="00735665" w:rsidP="00735665">
      <w:pPr>
        <w:spacing w:after="0"/>
        <w:ind w:left="-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sz w:val="24"/>
          <w:szCs w:val="24"/>
        </w:rPr>
        <w:t>-Реализация основной общеобразовательной программы дошкольного образования, в т.ч. адаптированной образовательной программы для воспитанников с ограниченными возможностями здоровья (амблиопия, косоглазие);</w:t>
      </w:r>
    </w:p>
    <w:p w:rsidR="00735665" w:rsidRPr="00735665" w:rsidRDefault="00735665" w:rsidP="00735665">
      <w:pPr>
        <w:spacing w:after="0"/>
        <w:ind w:left="-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sz w:val="24"/>
          <w:szCs w:val="24"/>
        </w:rPr>
        <w:t>-осуществление присмотра и ухода за детьми;</w:t>
      </w:r>
    </w:p>
    <w:p w:rsidR="00735665" w:rsidRPr="00735665" w:rsidRDefault="00735665" w:rsidP="00735665">
      <w:pPr>
        <w:spacing w:after="0"/>
        <w:ind w:left="-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sz w:val="24"/>
          <w:szCs w:val="24"/>
        </w:rPr>
        <w:t>-оказание психолого-педагогической, логопедической, дефектологической помощи воспитанникам, испытывающим трудности в освоении основной общеобразовательной программы дошкольного образования, в своем развитии и социальной адаптации;</w:t>
      </w:r>
    </w:p>
    <w:p w:rsidR="00735665" w:rsidRPr="00735665" w:rsidRDefault="00735665" w:rsidP="00735665">
      <w:pPr>
        <w:spacing w:after="0"/>
        <w:ind w:left="-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sz w:val="24"/>
          <w:szCs w:val="24"/>
        </w:rPr>
        <w:lastRenderedPageBreak/>
        <w:t>-реализация дополнительных общеобразовательных программ художественно-эстетической, физкультурно-спортивной, познавательной направленности;</w:t>
      </w:r>
    </w:p>
    <w:p w:rsidR="00194C0F" w:rsidRPr="005E6969" w:rsidRDefault="00735665" w:rsidP="005E6969">
      <w:pPr>
        <w:spacing w:after="0" w:line="240" w:lineRule="auto"/>
        <w:ind w:left="-1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sz w:val="24"/>
          <w:szCs w:val="24"/>
        </w:rPr>
        <w:t>-консультации психолога, учителя-дефектолога, учителя – логопеда.</w:t>
      </w:r>
    </w:p>
    <w:p w:rsidR="00194C0F" w:rsidRPr="00382667" w:rsidRDefault="00194C0F" w:rsidP="005E69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  <w:u w:val="single"/>
        </w:rPr>
        <w:t>Режим работы: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пятидневный  </w:t>
      </w:r>
      <w:r w:rsidR="00735665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-ти часовой  с 7.</w:t>
      </w:r>
      <w:r w:rsidR="0073566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до 1</w:t>
      </w:r>
      <w:r w:rsidR="0073566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566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194C0F" w:rsidRPr="00382667" w:rsidRDefault="00194C0F" w:rsidP="005E69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 году в ДОУ функционировало </w:t>
      </w:r>
      <w:r w:rsidR="0073566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групп:</w:t>
      </w:r>
    </w:p>
    <w:p w:rsidR="00735665" w:rsidRPr="00735665" w:rsidRDefault="00735665" w:rsidP="005E6969">
      <w:pPr>
        <w:pStyle w:val="text2"/>
        <w:numPr>
          <w:ilvl w:val="0"/>
          <w:numId w:val="9"/>
        </w:numPr>
        <w:jc w:val="both"/>
      </w:pPr>
      <w:r w:rsidRPr="00735665">
        <w:t>1-я</w:t>
      </w:r>
      <w:r w:rsidRPr="00072528">
        <w:rPr>
          <w:sz w:val="22"/>
          <w:szCs w:val="22"/>
        </w:rPr>
        <w:t xml:space="preserve"> </w:t>
      </w:r>
      <w:r w:rsidRPr="00735665">
        <w:t xml:space="preserve">младшая  группа (от 2 до 3 лет) - 1; </w:t>
      </w:r>
    </w:p>
    <w:p w:rsidR="00735665" w:rsidRPr="00735665" w:rsidRDefault="00735665" w:rsidP="005E6969">
      <w:pPr>
        <w:pStyle w:val="text2"/>
        <w:numPr>
          <w:ilvl w:val="0"/>
          <w:numId w:val="9"/>
        </w:numPr>
        <w:jc w:val="both"/>
      </w:pPr>
      <w:r w:rsidRPr="00735665">
        <w:t xml:space="preserve">2-я младшая группа (от 3 до 4 лет) - </w:t>
      </w:r>
      <w:r w:rsidR="006C03E2">
        <w:t>1</w:t>
      </w:r>
      <w:r w:rsidRPr="00735665">
        <w:t xml:space="preserve">; </w:t>
      </w:r>
    </w:p>
    <w:p w:rsidR="00735665" w:rsidRPr="00735665" w:rsidRDefault="00735665" w:rsidP="005E6969">
      <w:pPr>
        <w:pStyle w:val="text2"/>
        <w:numPr>
          <w:ilvl w:val="0"/>
          <w:numId w:val="9"/>
        </w:numPr>
        <w:jc w:val="both"/>
      </w:pPr>
      <w:r w:rsidRPr="00735665">
        <w:t>средняя группа (от 4 до 5 лет) -</w:t>
      </w:r>
      <w:r w:rsidR="006C03E2">
        <w:t>2</w:t>
      </w:r>
      <w:r w:rsidRPr="00735665">
        <w:t>;</w:t>
      </w:r>
    </w:p>
    <w:p w:rsidR="00735665" w:rsidRPr="00735665" w:rsidRDefault="00735665" w:rsidP="005E69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sz w:val="24"/>
          <w:szCs w:val="24"/>
        </w:rPr>
        <w:t>старшая группа (от 5 до 6 лет) -1;</w:t>
      </w:r>
    </w:p>
    <w:p w:rsidR="00735665" w:rsidRPr="00735665" w:rsidRDefault="00735665" w:rsidP="005E69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sz w:val="24"/>
          <w:szCs w:val="24"/>
        </w:rPr>
        <w:t xml:space="preserve">подготовительная группа (от 6 до 7 лет) - 1 </w:t>
      </w:r>
    </w:p>
    <w:p w:rsidR="00194C0F" w:rsidRPr="006C03E2" w:rsidRDefault="00735665" w:rsidP="006C03E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665">
        <w:rPr>
          <w:rFonts w:ascii="Times New Roman" w:hAnsi="Times New Roman" w:cs="Times New Roman"/>
          <w:sz w:val="24"/>
          <w:szCs w:val="24"/>
        </w:rPr>
        <w:t xml:space="preserve">группа компенсирующей направленности для детей с нарушениями зрения (от 3 до 7 лет) – 1; </w:t>
      </w:r>
    </w:p>
    <w:p w:rsidR="00194C0F" w:rsidRPr="00382667" w:rsidRDefault="00194C0F" w:rsidP="00832F6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58C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4658C">
        <w:rPr>
          <w:rFonts w:ascii="Times New Roman" w:eastAsia="Times New Roman" w:hAnsi="Times New Roman" w:cs="Times New Roman"/>
          <w:sz w:val="24"/>
          <w:szCs w:val="24"/>
        </w:rPr>
        <w:t>142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воспитанник</w:t>
      </w:r>
      <w:r w:rsidR="00D4658C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194C0F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Вывод: </w:t>
      </w:r>
      <w:r w:rsidR="00832F6B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ДОУ зарегистрировано и функционирует в соответствии с нормативными документами в сфере о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бразования Российской Федерации.</w:t>
      </w:r>
    </w:p>
    <w:p w:rsidR="00194C0F" w:rsidRPr="00382667" w:rsidRDefault="00194C0F" w:rsidP="00832F6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униципальное задание по наполняемости учреждения детьми выполнено полностью. </w:t>
      </w:r>
    </w:p>
    <w:p w:rsidR="00194C0F" w:rsidRPr="00832F6B" w:rsidRDefault="00194C0F" w:rsidP="00832F6B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F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  Система управления </w:t>
      </w:r>
      <w:r w:rsidR="00832F6B">
        <w:rPr>
          <w:rFonts w:ascii="Times New Roman" w:eastAsia="Times New Roman" w:hAnsi="Times New Roman" w:cs="Times New Roman"/>
          <w:b/>
          <w:bCs/>
          <w:sz w:val="24"/>
          <w:szCs w:val="24"/>
        </w:rPr>
        <w:t>МБ</w:t>
      </w:r>
      <w:r w:rsidRPr="00832F6B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832F6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осуществляется в соответствии с действующим законодательством Российской Федерации: Законом РФ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29.12.2012 № 273-ФЗ</w:t>
      </w:r>
      <w:r w:rsidR="00D46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C0F" w:rsidRPr="00382667" w:rsidRDefault="00194C0F" w:rsidP="00D4658C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32F6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разработан пакет документов, регламентирующих его деятельность: Устав </w:t>
      </w:r>
      <w:r w:rsidR="00832F6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ДОУ, локальные акты, договоры с родителями, работниками, должностные инструкции. Имеющаяся структура системы управления соответствует Уставу </w:t>
      </w:r>
      <w:r w:rsidR="00832F6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и функциональным задачам </w:t>
      </w:r>
      <w:r w:rsidR="00832F6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194C0F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Управление в </w:t>
      </w:r>
      <w:r w:rsidR="00D4658C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D4658C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4658C">
        <w:rPr>
          <w:rFonts w:ascii="Times New Roman" w:eastAsia="Times New Roman" w:hAnsi="Times New Roman" w:cs="Times New Roman"/>
          <w:sz w:val="24"/>
          <w:szCs w:val="24"/>
        </w:rPr>
        <w:t>основе сочетания принципов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единоначалия и </w:t>
      </w:r>
      <w:r w:rsidR="00D4658C">
        <w:rPr>
          <w:rFonts w:ascii="Times New Roman" w:eastAsia="Times New Roman" w:hAnsi="Times New Roman" w:cs="Times New Roman"/>
          <w:sz w:val="24"/>
          <w:szCs w:val="24"/>
        </w:rPr>
        <w:t>коллегиальности.</w:t>
      </w:r>
    </w:p>
    <w:p w:rsidR="00D4658C" w:rsidRDefault="00D4658C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Органами управления МБДОУ являются заведующий, а также коллегиальные органы управления.</w:t>
      </w:r>
    </w:p>
    <w:p w:rsidR="00194C0F" w:rsidRPr="00382667" w:rsidRDefault="00D4658C" w:rsidP="00832F6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Единоличным исполнительным органом МБДОУ является заведующий, который осуществляет текущее руководство деятельностью образовательной организации. </w:t>
      </w:r>
      <w:r w:rsidR="00832F6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A5970">
        <w:rPr>
          <w:rFonts w:ascii="Times New Roman" w:eastAsia="Times New Roman" w:hAnsi="Times New Roman" w:cs="Times New Roman"/>
          <w:sz w:val="24"/>
          <w:szCs w:val="24"/>
        </w:rPr>
        <w:t>Коллегиальные органы управления: общее собрание работников МБДОУ, Педагогический совет, Управляющий совет.</w:t>
      </w:r>
    </w:p>
    <w:p w:rsidR="00194C0F" w:rsidRPr="00382667" w:rsidRDefault="00194C0F" w:rsidP="00832F6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ДОУ используются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194C0F" w:rsidRPr="00382667" w:rsidRDefault="00194C0F" w:rsidP="00832F6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Система управления в </w:t>
      </w:r>
      <w:r w:rsidR="003A5970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обеспечивает оптимальное сочетание традиционных и современных тенденций:</w:t>
      </w:r>
      <w:r w:rsidR="003A5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инновационного процесса в </w:t>
      </w:r>
      <w:r w:rsidR="003A5970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</w:t>
      </w:r>
      <w:r w:rsidR="003A5970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ДОУ. 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194C0F" w:rsidRPr="00382667" w:rsidRDefault="00194C0F" w:rsidP="00832F6B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Структура и механизм управления </w:t>
      </w:r>
      <w:r w:rsidR="00B71324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елей), детей) и сотрудников ДОУ.</w:t>
      </w:r>
    </w:p>
    <w:p w:rsidR="00194C0F" w:rsidRPr="00832F6B" w:rsidRDefault="00194C0F" w:rsidP="00194C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32F6B">
        <w:rPr>
          <w:rFonts w:ascii="Times New Roman" w:eastAsia="Times New Roman" w:hAnsi="Times New Roman" w:cs="Times New Roman"/>
          <w:b/>
          <w:bCs/>
          <w:sz w:val="24"/>
          <w:szCs w:val="24"/>
        </w:rPr>
        <w:t>3.    Общие сведения об образовательном процессе</w:t>
      </w:r>
    </w:p>
    <w:p w:rsidR="001A7181" w:rsidRPr="00BB1E92" w:rsidRDefault="001A7181" w:rsidP="001A71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Основная образовательная Программа детского сада (далее Программа)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E92">
        <w:rPr>
          <w:rFonts w:ascii="Times New Roman" w:hAnsi="Times New Roman" w:cs="Times New Roman"/>
          <w:sz w:val="24"/>
          <w:szCs w:val="24"/>
        </w:rPr>
        <w:t xml:space="preserve"> разработана творческой группой педагогов МБДОУ д/с №16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E92">
        <w:rPr>
          <w:rFonts w:ascii="Times New Roman" w:hAnsi="Times New Roman" w:cs="Times New Roman"/>
          <w:sz w:val="24"/>
          <w:szCs w:val="24"/>
        </w:rPr>
        <w:t xml:space="preserve"> на основе основной образовательной Программы дошкольного образования «От рождения до школы» Н.Е. </w:t>
      </w:r>
      <w:proofErr w:type="spellStart"/>
      <w:r w:rsidRPr="00BB1E92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BB1E92">
        <w:rPr>
          <w:rFonts w:ascii="Times New Roman" w:hAnsi="Times New Roman" w:cs="Times New Roman"/>
          <w:sz w:val="24"/>
          <w:szCs w:val="24"/>
        </w:rPr>
        <w:t>, Т.С. Комаровой, носит развивающий характер, ориентирована на особенност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B1E92">
        <w:rPr>
          <w:rFonts w:ascii="Times New Roman" w:hAnsi="Times New Roman" w:cs="Times New Roman"/>
          <w:sz w:val="24"/>
          <w:szCs w:val="24"/>
        </w:rPr>
        <w:t xml:space="preserve"> дошкольного возраста (возрастные и индивидуальные). Также Программа разработана в </w:t>
      </w:r>
      <w:r w:rsidRPr="00BB1E92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ФГОС ДО, состоит из трех разделов: целевой, содержательный, организационный. </w:t>
      </w:r>
    </w:p>
    <w:p w:rsidR="001A7181" w:rsidRDefault="001A7181" w:rsidP="001A71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 xml:space="preserve">В целевом разделе определены цель и задачи реализации программы, в содержательном – организация ОД. При организации образовательного процесса учтены принципы интеграции образовательных областей (социально – коммуникативной, познавательной, речевой, художественно – эстетической, физической областей), в соответствии с возрастными возможностями и особенностями воспитанников.  В основу организации образовательного процесса определен комплексно – тематический принцип с ведущей игровой деятельностью, а решение программных задач осуществляется  в разных формах совместной деятельности взрослых и детей, а также в самостоятельной деятельности детей. </w:t>
      </w:r>
      <w:r>
        <w:rPr>
          <w:rFonts w:ascii="Times New Roman" w:hAnsi="Times New Roman" w:cs="Times New Roman"/>
          <w:sz w:val="24"/>
          <w:szCs w:val="24"/>
        </w:rPr>
        <w:t>В соответствии с учебным  планом составлено расписание ОД для каждой возрастной группы.  В организационном разделе Программы содержится  информация о материально – техническом обеспечении, режиме дня, мероприятия</w:t>
      </w:r>
      <w:r w:rsidR="003C29F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организаци</w:t>
      </w:r>
      <w:r w:rsidR="003C29F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предметно - пространственной среды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342E" w:rsidRPr="0031342E" w:rsidRDefault="0031342E" w:rsidP="0031342E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F6E">
        <w:rPr>
          <w:rFonts w:ascii="Times New Roman" w:hAnsi="Times New Roman"/>
          <w:bCs/>
          <w:sz w:val="24"/>
          <w:szCs w:val="24"/>
        </w:rPr>
        <w:t>. В МБДОУ д/с №16 функционирует группа компенсирующей направленности для детей с нарушением зрения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3F6E">
        <w:rPr>
          <w:rFonts w:ascii="Times New Roman" w:hAnsi="Times New Roman"/>
          <w:bCs/>
          <w:sz w:val="24"/>
          <w:szCs w:val="24"/>
        </w:rPr>
        <w:t>в возрасте от 3 до 7 лет.</w:t>
      </w:r>
    </w:p>
    <w:p w:rsidR="00AA5D28" w:rsidRPr="00973F6E" w:rsidRDefault="00AA5D28" w:rsidP="00AA5D28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973F6E">
        <w:rPr>
          <w:rFonts w:ascii="Times New Roman" w:hAnsi="Times New Roman"/>
          <w:bCs/>
          <w:sz w:val="24"/>
          <w:szCs w:val="24"/>
        </w:rPr>
        <w:t>Адаптированная основная образовательная программа муниципального бюджетного дошкольного образовательного учреждения детского сада комбинированного вида №16 «Тополек» (МБДОУ д/с №16),  разработана с учетом специфики дошкольного образования в соответствии с Федеральным законом «Об образовании в Российской Федерации» и Федеральным государственным образовательным стандартом дошкольного образования</w:t>
      </w:r>
      <w:r w:rsidR="003C29F4">
        <w:rPr>
          <w:rFonts w:ascii="Times New Roman" w:hAnsi="Times New Roman"/>
          <w:bCs/>
          <w:sz w:val="24"/>
          <w:szCs w:val="24"/>
        </w:rPr>
        <w:t>.</w:t>
      </w:r>
      <w:r w:rsidRPr="00973F6E">
        <w:rPr>
          <w:rFonts w:ascii="Times New Roman" w:hAnsi="Times New Roman"/>
          <w:bCs/>
          <w:sz w:val="24"/>
          <w:szCs w:val="24"/>
        </w:rPr>
        <w:t xml:space="preserve"> </w:t>
      </w:r>
      <w:r w:rsidRPr="00973F6E">
        <w:rPr>
          <w:rFonts w:ascii="Times New Roman" w:hAnsi="Times New Roman"/>
          <w:sz w:val="24"/>
          <w:szCs w:val="24"/>
          <w:lang w:eastAsia="ar-SA"/>
        </w:rPr>
        <w:t>Данная Программа разработана с учетом особенностей развития и особых образовательных потребностей детей с ФРЗ.</w:t>
      </w:r>
    </w:p>
    <w:p w:rsidR="00AA5D28" w:rsidRPr="00973F6E" w:rsidRDefault="00AA5D28" w:rsidP="00AA5D28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F6E">
        <w:rPr>
          <w:rFonts w:ascii="Times New Roman" w:hAnsi="Times New Roman"/>
          <w:bCs/>
          <w:sz w:val="24"/>
          <w:szCs w:val="24"/>
        </w:rPr>
        <w:t>Программа раскрывается через представление особых образовательных потребностей детей с ФРЗ дошкольного возраста. 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</w:t>
      </w:r>
      <w:r w:rsidR="003C29F4">
        <w:rPr>
          <w:rFonts w:ascii="Times New Roman" w:hAnsi="Times New Roman"/>
          <w:bCs/>
          <w:sz w:val="24"/>
          <w:szCs w:val="24"/>
        </w:rPr>
        <w:t xml:space="preserve"> </w:t>
      </w:r>
      <w:r w:rsidRPr="00973F6E">
        <w:rPr>
          <w:rFonts w:ascii="Times New Roman" w:hAnsi="Times New Roman"/>
          <w:bCs/>
          <w:sz w:val="24"/>
          <w:szCs w:val="24"/>
        </w:rPr>
        <w:t xml:space="preserve">через </w:t>
      </w:r>
      <w:proofErr w:type="spellStart"/>
      <w:r w:rsidRPr="00973F6E">
        <w:rPr>
          <w:rFonts w:ascii="Times New Roman" w:hAnsi="Times New Roman"/>
          <w:bCs/>
          <w:sz w:val="24"/>
          <w:szCs w:val="24"/>
        </w:rPr>
        <w:t>коррекционно</w:t>
      </w:r>
      <w:proofErr w:type="spellEnd"/>
      <w:r w:rsidRPr="00973F6E">
        <w:rPr>
          <w:rFonts w:ascii="Times New Roman" w:hAnsi="Times New Roman"/>
          <w:bCs/>
          <w:sz w:val="24"/>
          <w:szCs w:val="24"/>
        </w:rPr>
        <w:t xml:space="preserve"> – развивающую деятельность специалистов: учителя-дефектолога, учителя – логопеда, педагога - психолога, музыкального руководителя, инструктора по физической культуре, воспитателя,  </w:t>
      </w:r>
      <w:proofErr w:type="spellStart"/>
      <w:r w:rsidRPr="00973F6E">
        <w:rPr>
          <w:rFonts w:ascii="Times New Roman" w:hAnsi="Times New Roman"/>
          <w:bCs/>
          <w:sz w:val="24"/>
          <w:szCs w:val="24"/>
        </w:rPr>
        <w:t>лечебно</w:t>
      </w:r>
      <w:proofErr w:type="spellEnd"/>
      <w:r w:rsidRPr="00973F6E">
        <w:rPr>
          <w:rFonts w:ascii="Times New Roman" w:hAnsi="Times New Roman"/>
          <w:bCs/>
          <w:sz w:val="24"/>
          <w:szCs w:val="24"/>
        </w:rPr>
        <w:t xml:space="preserve"> – восстановительную деятельность врача-офтальмолога, медицинской сестры. </w:t>
      </w:r>
    </w:p>
    <w:p w:rsidR="0031342E" w:rsidRDefault="0031342E" w:rsidP="0031342E">
      <w:pPr>
        <w:spacing w:after="0" w:line="240" w:lineRule="exac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973F6E">
        <w:rPr>
          <w:rFonts w:ascii="Times New Roman" w:hAnsi="Times New Roman"/>
          <w:sz w:val="24"/>
          <w:szCs w:val="24"/>
          <w:shd w:val="clear" w:color="auto" w:fill="FFFFFF"/>
        </w:rPr>
        <w:t xml:space="preserve">Адаптированная программа отражает комплексность и единство лечебно-профилактических, </w:t>
      </w:r>
      <w:r w:rsidRPr="00973F6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  <w:proofErr w:type="spellStart"/>
      <w:r w:rsidRPr="00973F6E">
        <w:rPr>
          <w:rFonts w:ascii="Times New Roman" w:hAnsi="Times New Roman"/>
          <w:sz w:val="24"/>
          <w:szCs w:val="24"/>
          <w:shd w:val="clear" w:color="auto" w:fill="FFFFFF"/>
        </w:rPr>
        <w:t>анитарно</w:t>
      </w:r>
      <w:proofErr w:type="spellEnd"/>
      <w:r w:rsidRPr="00973F6E">
        <w:rPr>
          <w:rFonts w:ascii="Times New Roman" w:hAnsi="Times New Roman"/>
          <w:sz w:val="24"/>
          <w:szCs w:val="24"/>
          <w:shd w:val="clear" w:color="auto" w:fill="FFFFFF"/>
        </w:rPr>
        <w:t xml:space="preserve">-гигиенических, психолого-педагогических мероприятий с обеспечением всесторонних подходов к охране, восстановлению, поддержке нарушенного зрения с момента поступления ребенка в ДОУ. </w:t>
      </w:r>
    </w:p>
    <w:p w:rsidR="0031342E" w:rsidRPr="00973F6E" w:rsidRDefault="0031342E" w:rsidP="0031342E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F6E">
        <w:rPr>
          <w:rFonts w:ascii="Times New Roman" w:hAnsi="Times New Roman"/>
          <w:bCs/>
          <w:sz w:val="24"/>
          <w:szCs w:val="24"/>
        </w:rPr>
        <w:t>Содержание Программы в соответствии с требованиями Стандарта включает три основных раздела – целевой, содержательный и организационный.</w:t>
      </w:r>
    </w:p>
    <w:p w:rsidR="00AA5D28" w:rsidRPr="00365316" w:rsidRDefault="00AA5D28" w:rsidP="00AA5D28">
      <w:pPr>
        <w:pStyle w:val="31"/>
        <w:spacing w:line="240" w:lineRule="exact"/>
        <w:ind w:firstLine="0"/>
        <w:rPr>
          <w:b w:val="0"/>
        </w:rPr>
      </w:pPr>
      <w:bookmarkStart w:id="0" w:name="_Toc500192115"/>
      <w:r w:rsidRPr="00973F6E">
        <w:t>Цель Адаптированной программы</w:t>
      </w:r>
      <w:bookmarkEnd w:id="0"/>
      <w:r>
        <w:t xml:space="preserve">  -     </w:t>
      </w:r>
      <w:r w:rsidRPr="00365316">
        <w:rPr>
          <w:b w:val="0"/>
        </w:rPr>
        <w:t>коррекция  и компенсация развития ребенка с нарушением зрения, интеграция с лечебно-восстановительными мероприятиями, стабилизация всего хода психофизического развития ребенка для обеспечения равных стартовых возможностей и перехода его к следующему возрастному этапу – школьному обучению.</w:t>
      </w:r>
    </w:p>
    <w:p w:rsidR="00AA5D28" w:rsidRPr="00973F6E" w:rsidRDefault="00AA5D28" w:rsidP="00AA5D28">
      <w:pPr>
        <w:spacing w:after="0" w:line="240" w:lineRule="exact"/>
        <w:ind w:right="175"/>
        <w:jc w:val="both"/>
        <w:rPr>
          <w:rFonts w:ascii="Times New Roman" w:hAnsi="Times New Roman"/>
          <w:b/>
          <w:sz w:val="24"/>
          <w:szCs w:val="24"/>
        </w:rPr>
      </w:pPr>
      <w:r w:rsidRPr="00973F6E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AA5D28" w:rsidRPr="00973F6E" w:rsidRDefault="00AA5D28" w:rsidP="00AA5D28">
      <w:pPr>
        <w:numPr>
          <w:ilvl w:val="0"/>
          <w:numId w:val="17"/>
        </w:numPr>
        <w:spacing w:after="0" w:line="240" w:lineRule="exact"/>
        <w:ind w:right="175"/>
        <w:contextualSpacing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детей</w:t>
      </w:r>
    </w:p>
    <w:p w:rsidR="00AA5D28" w:rsidRPr="00973F6E" w:rsidRDefault="00AA5D28" w:rsidP="00AA5D28">
      <w:pPr>
        <w:numPr>
          <w:ilvl w:val="0"/>
          <w:numId w:val="17"/>
        </w:numPr>
        <w:spacing w:after="0" w:line="240" w:lineRule="exact"/>
        <w:contextualSpacing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формирование у детей представлений  о своих зрительных возможностях и умение пользоваться нарушенным зрением;</w:t>
      </w:r>
    </w:p>
    <w:p w:rsidR="00AA5D28" w:rsidRPr="00973F6E" w:rsidRDefault="00AA5D28" w:rsidP="00AA5D28">
      <w:pPr>
        <w:numPr>
          <w:ilvl w:val="0"/>
          <w:numId w:val="17"/>
        </w:numPr>
        <w:spacing w:after="0" w:line="240" w:lineRule="exact"/>
        <w:contextualSpacing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 xml:space="preserve">обучение  использованию  получаемой  </w:t>
      </w:r>
      <w:proofErr w:type="spellStart"/>
      <w:r w:rsidRPr="00973F6E">
        <w:rPr>
          <w:rFonts w:ascii="Times New Roman" w:hAnsi="Times New Roman"/>
          <w:sz w:val="24"/>
          <w:szCs w:val="24"/>
        </w:rPr>
        <w:t>полисенсорной</w:t>
      </w:r>
      <w:proofErr w:type="spellEnd"/>
      <w:r w:rsidRPr="00973F6E">
        <w:rPr>
          <w:rFonts w:ascii="Times New Roman" w:hAnsi="Times New Roman"/>
          <w:sz w:val="24"/>
          <w:szCs w:val="24"/>
        </w:rPr>
        <w:t xml:space="preserve">  информации  в предметно-практической, познавательной и коммуникативной деятельности, в пространственной ориентировке;</w:t>
      </w:r>
    </w:p>
    <w:p w:rsidR="00AA5D28" w:rsidRPr="00973F6E" w:rsidRDefault="00AA5D28" w:rsidP="00AA5D28">
      <w:pPr>
        <w:numPr>
          <w:ilvl w:val="0"/>
          <w:numId w:val="17"/>
        </w:numPr>
        <w:spacing w:after="0" w:line="240" w:lineRule="exact"/>
        <w:contextualSpacing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формирование у детей  навыков социально - адаптивного поведения (поведение, которое позволяет ребенку быть адекватным и самостоятельным в различных бытовых и простейших социальных ситуациях,  а также в общении со сверстниками и взрослыми;</w:t>
      </w:r>
    </w:p>
    <w:p w:rsidR="00AA5D28" w:rsidRPr="00973F6E" w:rsidRDefault="00AA5D28" w:rsidP="00AA5D28">
      <w:pPr>
        <w:numPr>
          <w:ilvl w:val="0"/>
          <w:numId w:val="17"/>
        </w:numPr>
        <w:spacing w:after="0" w:line="240" w:lineRule="exact"/>
        <w:contextualSpacing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создание атмосферы эмоционального комфорта, условий самовыражения и саморазвития;</w:t>
      </w:r>
    </w:p>
    <w:p w:rsidR="00AA5D28" w:rsidRPr="00973F6E" w:rsidRDefault="00AA5D28" w:rsidP="00AA5D28">
      <w:pPr>
        <w:numPr>
          <w:ilvl w:val="0"/>
          <w:numId w:val="17"/>
        </w:numPr>
        <w:spacing w:after="0" w:line="240" w:lineRule="exact"/>
        <w:contextualSpacing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обеспечение познавательно – речевого, социального, художественно – эстетического и физического развития детей:</w:t>
      </w:r>
    </w:p>
    <w:p w:rsidR="00AA5D28" w:rsidRPr="00973F6E" w:rsidRDefault="00AA5D28" w:rsidP="00AA5D28">
      <w:pPr>
        <w:numPr>
          <w:ilvl w:val="0"/>
          <w:numId w:val="17"/>
        </w:numPr>
        <w:spacing w:after="0" w:line="240" w:lineRule="exact"/>
        <w:contextualSpacing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 xml:space="preserve"> формирование общей культуры личности дошкольника с ФРЗ с развитием социальных, нравственных, эстетических, интеллектуальных, физических качеств, активности, инициативности, самостоятельности и ответственности;</w:t>
      </w:r>
    </w:p>
    <w:p w:rsidR="00AA5D28" w:rsidRPr="00973F6E" w:rsidRDefault="00AA5D28" w:rsidP="00AA5D28">
      <w:pPr>
        <w:numPr>
          <w:ilvl w:val="0"/>
          <w:numId w:val="17"/>
        </w:numPr>
        <w:spacing w:after="0" w:line="240" w:lineRule="exact"/>
        <w:contextualSpacing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lastRenderedPageBreak/>
        <w:t>повышение способностей к формированию ребенком с нарушением зрения целостной картины мира с расширением знаний, представлений о его предметно-объектной, предметно-пространственной организации, освоением умений и расширением опыта использовать неполноценное зрение в познании и отражении действительности с установлением связей разного порядка, организации собственной деятельности;</w:t>
      </w:r>
    </w:p>
    <w:p w:rsidR="00AA5D28" w:rsidRPr="00973F6E" w:rsidRDefault="00AA5D28" w:rsidP="00AA5D28">
      <w:pPr>
        <w:numPr>
          <w:ilvl w:val="0"/>
          <w:numId w:val="17"/>
        </w:numPr>
        <w:spacing w:after="0" w:line="240" w:lineRule="exact"/>
        <w:contextualSpacing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формирование у ребенка образа «Я» с развитием знаний и представлений о себе, развитием интересов об окружающем, освоением опыта самореализации и самопрезентации в среде сверстников;</w:t>
      </w:r>
    </w:p>
    <w:p w:rsidR="00AA5D28" w:rsidRPr="00973F6E" w:rsidRDefault="00AA5D28" w:rsidP="00AA5D28">
      <w:pPr>
        <w:numPr>
          <w:ilvl w:val="0"/>
          <w:numId w:val="17"/>
        </w:numPr>
        <w:spacing w:after="0" w:line="240" w:lineRule="exact"/>
        <w:contextualSpacing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обеспечение преемственности целей и задач дошкольного и начального общего образования детей с ФРЗ с учетом и удовлетворением ими особых образовательных потребностей;</w:t>
      </w:r>
    </w:p>
    <w:p w:rsidR="00AA5D28" w:rsidRPr="003C29F4" w:rsidRDefault="00AA5D28" w:rsidP="003C29F4">
      <w:pPr>
        <w:numPr>
          <w:ilvl w:val="0"/>
          <w:numId w:val="17"/>
        </w:numPr>
        <w:spacing w:after="0" w:line="240" w:lineRule="exact"/>
        <w:contextualSpacing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обеспечение психолого-педагогической поддержки семьи с повышением компетентности родителей в вопросах особенностей развития и воспитания, образования детей с ФРЗ.</w:t>
      </w:r>
    </w:p>
    <w:p w:rsidR="00AA5D28" w:rsidRPr="00655A59" w:rsidRDefault="00AA5D28" w:rsidP="00AA5D28">
      <w:pPr>
        <w:pStyle w:val="a6"/>
        <w:numPr>
          <w:ilvl w:val="0"/>
          <w:numId w:val="20"/>
        </w:numPr>
        <w:spacing w:after="0" w:line="240" w:lineRule="exact"/>
        <w:rPr>
          <w:rFonts w:ascii="Times New Roman" w:hAnsi="Times New Roman"/>
          <w:sz w:val="24"/>
          <w:szCs w:val="24"/>
        </w:rPr>
      </w:pPr>
      <w:r w:rsidRPr="00655A59">
        <w:rPr>
          <w:rFonts w:ascii="Times New Roman" w:hAnsi="Times New Roman"/>
          <w:sz w:val="24"/>
          <w:szCs w:val="24"/>
        </w:rPr>
        <w:t xml:space="preserve">Основное условие достижения </w:t>
      </w:r>
      <w:r w:rsidRPr="00655A59">
        <w:rPr>
          <w:rFonts w:ascii="Times New Roman" w:hAnsi="Times New Roman"/>
          <w:sz w:val="24"/>
          <w:szCs w:val="24"/>
          <w:u w:val="single"/>
        </w:rPr>
        <w:t>положительной динамики</w:t>
      </w:r>
      <w:r w:rsidRPr="00655A59">
        <w:rPr>
          <w:rFonts w:ascii="Times New Roman" w:hAnsi="Times New Roman"/>
          <w:sz w:val="24"/>
          <w:szCs w:val="24"/>
        </w:rPr>
        <w:t xml:space="preserve"> в улучшении функционального механизма зрительного  восприятия  достигается через </w:t>
      </w:r>
      <w:r w:rsidRPr="00655A59">
        <w:rPr>
          <w:rFonts w:ascii="Times New Roman" w:hAnsi="Times New Roman"/>
          <w:sz w:val="24"/>
          <w:szCs w:val="24"/>
          <w:u w:val="single"/>
        </w:rPr>
        <w:t>единство</w:t>
      </w:r>
      <w:r w:rsidRPr="00655A59">
        <w:rPr>
          <w:rFonts w:ascii="Times New Roman" w:hAnsi="Times New Roman"/>
          <w:sz w:val="24"/>
          <w:szCs w:val="24"/>
        </w:rPr>
        <w:t xml:space="preserve"> лечебно-восстановительной работы, коррекционно-развивающей работы и образовательной деятельности специалистов.</w:t>
      </w:r>
    </w:p>
    <w:p w:rsidR="00AA5D28" w:rsidRPr="006616BA" w:rsidRDefault="00AA5D28" w:rsidP="00AA5D28">
      <w:pPr>
        <w:spacing w:after="0" w:line="24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Дидактические и педагогические принципы </w:t>
      </w:r>
      <w:r>
        <w:rPr>
          <w:rFonts w:ascii="Times New Roman" w:hAnsi="Times New Roman"/>
          <w:color w:val="000000"/>
          <w:sz w:val="24"/>
          <w:szCs w:val="24"/>
        </w:rPr>
        <w:t>программы обеспечивают</w:t>
      </w:r>
      <w:r w:rsidRPr="00973F6E">
        <w:rPr>
          <w:rFonts w:ascii="Times New Roman" w:hAnsi="Times New Roman"/>
          <w:color w:val="000000"/>
          <w:sz w:val="24"/>
          <w:szCs w:val="24"/>
        </w:rPr>
        <w:t xml:space="preserve"> всестороннее развитие ребенка с нарушением зрения и успешную подготовку его к обучению в школе.</w:t>
      </w:r>
      <w:r w:rsidRPr="00365316">
        <w:rPr>
          <w:rFonts w:ascii="Times New Roman" w:hAnsi="Times New Roman"/>
          <w:sz w:val="24"/>
          <w:szCs w:val="24"/>
        </w:rPr>
        <w:t xml:space="preserve"> </w:t>
      </w:r>
    </w:p>
    <w:p w:rsidR="00AA5D28" w:rsidRPr="00776340" w:rsidRDefault="00AA5D28" w:rsidP="00AA5D28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973F6E">
        <w:rPr>
          <w:rFonts w:ascii="Times New Roman" w:hAnsi="Times New Roman"/>
          <w:sz w:val="24"/>
          <w:szCs w:val="24"/>
        </w:rPr>
        <w:t xml:space="preserve">одержание образовательных областей </w:t>
      </w:r>
      <w:r>
        <w:rPr>
          <w:rFonts w:ascii="Times New Roman" w:hAnsi="Times New Roman"/>
          <w:sz w:val="24"/>
          <w:szCs w:val="24"/>
        </w:rPr>
        <w:t xml:space="preserve">определено </w:t>
      </w:r>
      <w:r w:rsidRPr="00973F6E">
        <w:rPr>
          <w:rFonts w:ascii="Times New Roman" w:hAnsi="Times New Roman"/>
          <w:sz w:val="24"/>
          <w:szCs w:val="24"/>
        </w:rPr>
        <w:t xml:space="preserve">с учетом возрастных особенностей детей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76340">
        <w:rPr>
          <w:rFonts w:ascii="Times New Roman" w:hAnsi="Times New Roman"/>
          <w:sz w:val="24"/>
          <w:szCs w:val="24"/>
        </w:rPr>
        <w:t>определенных трудностей развития дошкольников с функцио</w:t>
      </w:r>
      <w:r>
        <w:rPr>
          <w:rFonts w:ascii="Times New Roman" w:hAnsi="Times New Roman"/>
          <w:sz w:val="24"/>
          <w:szCs w:val="24"/>
        </w:rPr>
        <w:t>нальными расстройствами зрения.</w:t>
      </w:r>
    </w:p>
    <w:p w:rsidR="00AA5D28" w:rsidRPr="00973F6E" w:rsidRDefault="00AA5D28" w:rsidP="00AA5D28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73F6E">
        <w:rPr>
          <w:rFonts w:ascii="Times New Roman" w:hAnsi="Times New Roman"/>
          <w:sz w:val="24"/>
          <w:szCs w:val="24"/>
        </w:rPr>
        <w:t xml:space="preserve">Программа предусматривает создание специальных условий обучения и воспитания, позволяющих учитывать особые образовательные потребности детей с нарушением зрения </w:t>
      </w:r>
      <w:r w:rsidRPr="004668E1">
        <w:rPr>
          <w:rFonts w:ascii="Times New Roman" w:hAnsi="Times New Roman"/>
          <w:sz w:val="24"/>
          <w:szCs w:val="24"/>
        </w:rPr>
        <w:t xml:space="preserve">посредством </w:t>
      </w:r>
      <w:r w:rsidRPr="00BC765B">
        <w:rPr>
          <w:rFonts w:ascii="Times New Roman" w:hAnsi="Times New Roman"/>
          <w:sz w:val="24"/>
          <w:szCs w:val="24"/>
        </w:rPr>
        <w:t xml:space="preserve">индивидуализации и дифференциации </w:t>
      </w:r>
      <w:r w:rsidRPr="00973F6E">
        <w:rPr>
          <w:rFonts w:ascii="Times New Roman" w:hAnsi="Times New Roman"/>
          <w:sz w:val="24"/>
          <w:szCs w:val="24"/>
        </w:rPr>
        <w:t>образовательного процесса</w:t>
      </w:r>
      <w:r>
        <w:rPr>
          <w:rFonts w:ascii="Times New Roman" w:hAnsi="Times New Roman"/>
          <w:sz w:val="24"/>
          <w:szCs w:val="24"/>
        </w:rPr>
        <w:t>.</w:t>
      </w:r>
    </w:p>
    <w:p w:rsidR="00AA5D28" w:rsidRPr="004668E1" w:rsidRDefault="00AA5D28" w:rsidP="00AA5D28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73F6E">
        <w:rPr>
          <w:rFonts w:ascii="Times New Roman" w:hAnsi="Times New Roman"/>
          <w:sz w:val="24"/>
          <w:szCs w:val="24"/>
        </w:rPr>
        <w:t xml:space="preserve">Одновременно с образовательным процессом </w:t>
      </w:r>
      <w:r w:rsidR="0031342E">
        <w:rPr>
          <w:rFonts w:ascii="Times New Roman" w:hAnsi="Times New Roman"/>
          <w:sz w:val="24"/>
          <w:szCs w:val="24"/>
        </w:rPr>
        <w:t xml:space="preserve">в течение года </w:t>
      </w:r>
      <w:r>
        <w:rPr>
          <w:rFonts w:ascii="Times New Roman" w:hAnsi="Times New Roman"/>
          <w:sz w:val="24"/>
          <w:szCs w:val="24"/>
        </w:rPr>
        <w:t>осуществлялась</w:t>
      </w:r>
      <w:r w:rsidRPr="004668E1">
        <w:rPr>
          <w:rFonts w:ascii="Times New Roman" w:hAnsi="Times New Roman"/>
          <w:sz w:val="24"/>
          <w:szCs w:val="24"/>
        </w:rPr>
        <w:t xml:space="preserve"> </w:t>
      </w:r>
      <w:r w:rsidRPr="00BC765B">
        <w:rPr>
          <w:rFonts w:ascii="Times New Roman" w:hAnsi="Times New Roman"/>
          <w:sz w:val="24"/>
          <w:szCs w:val="24"/>
        </w:rPr>
        <w:t>специальная коррекционная работа</w:t>
      </w:r>
      <w:r w:rsidRPr="004668E1">
        <w:rPr>
          <w:rFonts w:ascii="Times New Roman" w:hAnsi="Times New Roman"/>
          <w:sz w:val="24"/>
          <w:szCs w:val="24"/>
        </w:rPr>
        <w:t>, направленная на преодоление отклонений в психофизическом развитии детей с патологией</w:t>
      </w:r>
      <w:r w:rsidRPr="00973F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зрения. Все занятия име</w:t>
      </w:r>
      <w:r w:rsidR="0031342E">
        <w:rPr>
          <w:rFonts w:ascii="Times New Roman" w:hAnsi="Times New Roman"/>
          <w:sz w:val="24"/>
          <w:szCs w:val="24"/>
        </w:rPr>
        <w:t xml:space="preserve">ли </w:t>
      </w:r>
      <w:r w:rsidRPr="00973F6E">
        <w:rPr>
          <w:rFonts w:ascii="Times New Roman" w:hAnsi="Times New Roman"/>
          <w:sz w:val="24"/>
          <w:szCs w:val="24"/>
        </w:rPr>
        <w:t xml:space="preserve"> индивидуально-дифференцированный характер в зависимости от потребностей в них ребенка.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5D28" w:rsidRPr="0031342E" w:rsidRDefault="00AA5D28" w:rsidP="00AA5D28">
      <w:pPr>
        <w:spacing w:after="0" w:line="240" w:lineRule="exac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3F6E">
        <w:rPr>
          <w:rFonts w:ascii="Times New Roman" w:hAnsi="Times New Roman"/>
          <w:sz w:val="24"/>
          <w:szCs w:val="24"/>
          <w:shd w:val="clear" w:color="auto" w:fill="FFFFFF"/>
        </w:rPr>
        <w:t xml:space="preserve">Адаптированная программа отражает комплексность и единство лечебно-профилактических, </w:t>
      </w:r>
      <w:r w:rsidRPr="00973F6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  <w:proofErr w:type="spellStart"/>
      <w:r w:rsidRPr="00973F6E">
        <w:rPr>
          <w:rFonts w:ascii="Times New Roman" w:hAnsi="Times New Roman"/>
          <w:sz w:val="24"/>
          <w:szCs w:val="24"/>
          <w:shd w:val="clear" w:color="auto" w:fill="FFFFFF"/>
        </w:rPr>
        <w:t>анитарно</w:t>
      </w:r>
      <w:proofErr w:type="spellEnd"/>
      <w:r w:rsidRPr="00973F6E">
        <w:rPr>
          <w:rFonts w:ascii="Times New Roman" w:hAnsi="Times New Roman"/>
          <w:sz w:val="24"/>
          <w:szCs w:val="24"/>
          <w:shd w:val="clear" w:color="auto" w:fill="FFFFFF"/>
        </w:rPr>
        <w:t xml:space="preserve">-гигиенических, психолого-педагогических мероприятий с обеспечением всесторонних подходов к охране, восстановлению, поддержке нарушенного зрения </w:t>
      </w:r>
      <w:r w:rsidRPr="0031342E">
        <w:rPr>
          <w:rFonts w:ascii="Times New Roman" w:hAnsi="Times New Roman"/>
          <w:sz w:val="24"/>
          <w:szCs w:val="24"/>
          <w:shd w:val="clear" w:color="auto" w:fill="FFFFFF"/>
        </w:rPr>
        <w:t xml:space="preserve">с момента поступления ребенка в </w:t>
      </w:r>
      <w:r w:rsidR="000D632C">
        <w:rPr>
          <w:rFonts w:ascii="Times New Roman" w:hAnsi="Times New Roman"/>
          <w:sz w:val="24"/>
          <w:szCs w:val="24"/>
          <w:shd w:val="clear" w:color="auto" w:fill="FFFFFF"/>
        </w:rPr>
        <w:t>МБ</w:t>
      </w:r>
      <w:r w:rsidRPr="0031342E">
        <w:rPr>
          <w:rFonts w:ascii="Times New Roman" w:hAnsi="Times New Roman"/>
          <w:sz w:val="24"/>
          <w:szCs w:val="24"/>
          <w:shd w:val="clear" w:color="auto" w:fill="FFFFFF"/>
        </w:rPr>
        <w:t xml:space="preserve">ДОУ. </w:t>
      </w:r>
    </w:p>
    <w:p w:rsidR="00AA5D28" w:rsidRPr="00BC765B" w:rsidRDefault="00AA5D28" w:rsidP="004D43F3">
      <w:pPr>
        <w:pStyle w:val="22"/>
      </w:pPr>
      <w:bookmarkStart w:id="1" w:name="_Toc500192139"/>
      <w:r w:rsidRPr="0031342E">
        <w:t xml:space="preserve"> </w:t>
      </w:r>
      <w:r w:rsidR="0031342E" w:rsidRPr="0031342E">
        <w:t>К</w:t>
      </w:r>
      <w:r w:rsidRPr="0031342E">
        <w:t xml:space="preserve">оррекционно-развивающее </w:t>
      </w:r>
      <w:bookmarkEnd w:id="1"/>
      <w:r w:rsidRPr="0031342E">
        <w:t>направление</w:t>
      </w:r>
      <w:r w:rsidRPr="00973F6E">
        <w:t xml:space="preserve"> </w:t>
      </w:r>
      <w:r w:rsidRPr="00973F6E">
        <w:rPr>
          <w:rStyle w:val="s4"/>
          <w:b/>
        </w:rPr>
        <w:t>включает в себя с</w:t>
      </w:r>
      <w:r>
        <w:rPr>
          <w:rStyle w:val="s4"/>
          <w:b/>
        </w:rPr>
        <w:t xml:space="preserve">истему </w:t>
      </w:r>
      <w:r w:rsidRPr="00973F6E">
        <w:rPr>
          <w:rStyle w:val="s4"/>
          <w:b/>
        </w:rPr>
        <w:t>коррекционно</w:t>
      </w:r>
      <w:r>
        <w:rPr>
          <w:rStyle w:val="s4"/>
          <w:b/>
        </w:rPr>
        <w:t xml:space="preserve"> </w:t>
      </w:r>
      <w:r w:rsidRPr="00973F6E">
        <w:rPr>
          <w:rStyle w:val="s4"/>
          <w:b/>
        </w:rPr>
        <w:t xml:space="preserve">–педагогической деятельности  с детьми специалистов: </w:t>
      </w:r>
      <w:r w:rsidRPr="0031342E">
        <w:rPr>
          <w:rStyle w:val="s4"/>
          <w:b/>
        </w:rPr>
        <w:t>учител</w:t>
      </w:r>
      <w:r w:rsidR="0031342E">
        <w:rPr>
          <w:rStyle w:val="s4"/>
          <w:b/>
        </w:rPr>
        <w:t>я</w:t>
      </w:r>
      <w:r w:rsidRPr="0031342E">
        <w:rPr>
          <w:rStyle w:val="s4"/>
          <w:b/>
        </w:rPr>
        <w:t>–логопед</w:t>
      </w:r>
      <w:r w:rsidR="0031342E">
        <w:rPr>
          <w:rStyle w:val="s4"/>
          <w:b/>
        </w:rPr>
        <w:t>а</w:t>
      </w:r>
      <w:r w:rsidRPr="0031342E">
        <w:rPr>
          <w:rStyle w:val="s4"/>
          <w:b/>
        </w:rPr>
        <w:t>;  учител</w:t>
      </w:r>
      <w:r w:rsidR="0031342E">
        <w:rPr>
          <w:rStyle w:val="s4"/>
          <w:b/>
        </w:rPr>
        <w:t>я</w:t>
      </w:r>
      <w:r w:rsidRPr="0031342E">
        <w:rPr>
          <w:rStyle w:val="s4"/>
          <w:b/>
        </w:rPr>
        <w:t>–дефектолог</w:t>
      </w:r>
      <w:r w:rsidR="0031342E">
        <w:rPr>
          <w:rStyle w:val="s4"/>
          <w:b/>
        </w:rPr>
        <w:t>а</w:t>
      </w:r>
      <w:r w:rsidRPr="0031342E">
        <w:rPr>
          <w:rStyle w:val="s4"/>
          <w:b/>
        </w:rPr>
        <w:t>;  педагог</w:t>
      </w:r>
      <w:r w:rsidR="0031342E">
        <w:rPr>
          <w:rStyle w:val="s4"/>
          <w:b/>
        </w:rPr>
        <w:t>а</w:t>
      </w:r>
      <w:r w:rsidRPr="0031342E">
        <w:rPr>
          <w:rStyle w:val="s4"/>
          <w:b/>
        </w:rPr>
        <w:t>–психолог</w:t>
      </w:r>
      <w:r w:rsidR="0031342E">
        <w:rPr>
          <w:rStyle w:val="s4"/>
          <w:b/>
        </w:rPr>
        <w:t>а</w:t>
      </w:r>
      <w:r w:rsidRPr="0031342E">
        <w:rPr>
          <w:rStyle w:val="s4"/>
          <w:b/>
        </w:rPr>
        <w:t>; инструктор</w:t>
      </w:r>
      <w:r w:rsidR="0031342E">
        <w:rPr>
          <w:rStyle w:val="s4"/>
          <w:b/>
        </w:rPr>
        <w:t>а</w:t>
      </w:r>
      <w:r w:rsidRPr="0031342E">
        <w:rPr>
          <w:rStyle w:val="s4"/>
          <w:b/>
        </w:rPr>
        <w:t xml:space="preserve"> по физической культуре; музыкальн</w:t>
      </w:r>
      <w:r w:rsidR="0031342E">
        <w:rPr>
          <w:rStyle w:val="s4"/>
          <w:b/>
        </w:rPr>
        <w:t>ого</w:t>
      </w:r>
      <w:r w:rsidRPr="0031342E">
        <w:rPr>
          <w:rStyle w:val="s4"/>
          <w:b/>
        </w:rPr>
        <w:t xml:space="preserve"> руководител</w:t>
      </w:r>
      <w:r w:rsidR="00BC765B">
        <w:rPr>
          <w:rStyle w:val="s4"/>
          <w:b/>
        </w:rPr>
        <w:t>я</w:t>
      </w:r>
      <w:r w:rsidRPr="0031342E">
        <w:rPr>
          <w:rStyle w:val="s4"/>
          <w:b/>
        </w:rPr>
        <w:t>; воспитател</w:t>
      </w:r>
      <w:r w:rsidR="00BC765B">
        <w:rPr>
          <w:rStyle w:val="s4"/>
          <w:b/>
        </w:rPr>
        <w:t>я</w:t>
      </w:r>
      <w:r w:rsidRPr="0031342E">
        <w:rPr>
          <w:rStyle w:val="s4"/>
          <w:b/>
        </w:rPr>
        <w:t>; врач</w:t>
      </w:r>
      <w:r w:rsidR="00BC765B">
        <w:rPr>
          <w:rStyle w:val="s4"/>
          <w:b/>
        </w:rPr>
        <w:t>а</w:t>
      </w:r>
      <w:r w:rsidRPr="0031342E">
        <w:rPr>
          <w:rStyle w:val="s4"/>
          <w:b/>
        </w:rPr>
        <w:t>-офтальмолог</w:t>
      </w:r>
      <w:r w:rsidR="00BC765B">
        <w:rPr>
          <w:rStyle w:val="s4"/>
          <w:b/>
        </w:rPr>
        <w:t>а</w:t>
      </w:r>
      <w:r w:rsidRPr="0031342E">
        <w:rPr>
          <w:rStyle w:val="s4"/>
          <w:b/>
        </w:rPr>
        <w:t>;  медсестр</w:t>
      </w:r>
      <w:r w:rsidR="00BC765B">
        <w:rPr>
          <w:rStyle w:val="s4"/>
          <w:b/>
        </w:rPr>
        <w:t>ы</w:t>
      </w:r>
      <w:r w:rsidRPr="0031342E">
        <w:rPr>
          <w:rStyle w:val="s4"/>
          <w:b/>
        </w:rPr>
        <w:t>-ортоптистк</w:t>
      </w:r>
      <w:r w:rsidR="00BC765B">
        <w:rPr>
          <w:rStyle w:val="s4"/>
          <w:b/>
        </w:rPr>
        <w:t>и</w:t>
      </w:r>
      <w:r w:rsidR="0031342E" w:rsidRPr="0031342E">
        <w:rPr>
          <w:rStyle w:val="s4"/>
          <w:b/>
        </w:rPr>
        <w:t>.</w:t>
      </w:r>
    </w:p>
    <w:p w:rsidR="00AA5D28" w:rsidRPr="00973F6E" w:rsidRDefault="00AA5D28" w:rsidP="00AA5D28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973F6E">
        <w:rPr>
          <w:rStyle w:val="s4"/>
          <w:rFonts w:ascii="Times New Roman" w:hAnsi="Times New Roman"/>
          <w:sz w:val="24"/>
          <w:szCs w:val="24"/>
        </w:rPr>
        <w:t xml:space="preserve"> Направления коррекционной работы, формы организации </w:t>
      </w:r>
      <w:proofErr w:type="spellStart"/>
      <w:r w:rsidRPr="00973F6E">
        <w:rPr>
          <w:rStyle w:val="s4"/>
          <w:rFonts w:ascii="Times New Roman" w:hAnsi="Times New Roman"/>
          <w:sz w:val="24"/>
          <w:szCs w:val="24"/>
        </w:rPr>
        <w:t>коррекционно</w:t>
      </w:r>
      <w:proofErr w:type="spellEnd"/>
      <w:r w:rsidRPr="00973F6E">
        <w:rPr>
          <w:rStyle w:val="s4"/>
          <w:rFonts w:ascii="Times New Roman" w:hAnsi="Times New Roman"/>
          <w:sz w:val="24"/>
          <w:szCs w:val="24"/>
        </w:rPr>
        <w:t xml:space="preserve"> - развивающей </w:t>
      </w:r>
      <w:r>
        <w:rPr>
          <w:rStyle w:val="s4"/>
          <w:rFonts w:ascii="Times New Roman" w:hAnsi="Times New Roman"/>
          <w:sz w:val="24"/>
          <w:szCs w:val="24"/>
        </w:rPr>
        <w:t xml:space="preserve">деятельности </w:t>
      </w:r>
      <w:r w:rsidR="00BC765B" w:rsidRPr="00BC765B">
        <w:rPr>
          <w:rFonts w:ascii="Times New Roman" w:hAnsi="Times New Roman"/>
          <w:sz w:val="24"/>
          <w:szCs w:val="24"/>
        </w:rPr>
        <w:t>учителя – дефектолога</w:t>
      </w:r>
      <w:r w:rsidR="00BC765B">
        <w:rPr>
          <w:rFonts w:ascii="Times New Roman" w:hAnsi="Times New Roman"/>
          <w:sz w:val="24"/>
          <w:szCs w:val="24"/>
        </w:rPr>
        <w:t>:</w:t>
      </w:r>
    </w:p>
    <w:p w:rsidR="00AA5D28" w:rsidRPr="00973F6E" w:rsidRDefault="00AA5D28" w:rsidP="00AA5D28">
      <w:pPr>
        <w:pStyle w:val="a6"/>
        <w:numPr>
          <w:ilvl w:val="0"/>
          <w:numId w:val="14"/>
        </w:num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 xml:space="preserve">Развитие зрительного восприятия </w:t>
      </w:r>
    </w:p>
    <w:p w:rsidR="00AA5D28" w:rsidRPr="00973F6E" w:rsidRDefault="00AA5D28" w:rsidP="00AA5D28">
      <w:pPr>
        <w:pStyle w:val="a6"/>
        <w:numPr>
          <w:ilvl w:val="0"/>
          <w:numId w:val="14"/>
        </w:num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 xml:space="preserve">Развитие осязания и мелкой моторики </w:t>
      </w:r>
    </w:p>
    <w:p w:rsidR="00AA5D28" w:rsidRPr="00973F6E" w:rsidRDefault="00AA5D28" w:rsidP="00AA5D28">
      <w:pPr>
        <w:pStyle w:val="a6"/>
        <w:numPr>
          <w:ilvl w:val="0"/>
          <w:numId w:val="14"/>
        </w:num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 xml:space="preserve">Развитие ориентировки в    пространстве      </w:t>
      </w:r>
    </w:p>
    <w:p w:rsidR="00AA5D28" w:rsidRPr="00973F6E" w:rsidRDefault="00AA5D28" w:rsidP="00AA5D28">
      <w:pPr>
        <w:pStyle w:val="a6"/>
        <w:numPr>
          <w:ilvl w:val="0"/>
          <w:numId w:val="14"/>
        </w:num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 xml:space="preserve"> Развитие СБО</w:t>
      </w:r>
    </w:p>
    <w:p w:rsidR="00AA5D28" w:rsidRPr="00973F6E" w:rsidRDefault="00AA5D28" w:rsidP="00AA5D28">
      <w:pPr>
        <w:pStyle w:val="a8"/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BC765B">
        <w:rPr>
          <w:rStyle w:val="s4"/>
          <w:rFonts w:ascii="Times New Roman" w:hAnsi="Times New Roman"/>
          <w:sz w:val="24"/>
          <w:szCs w:val="24"/>
        </w:rPr>
        <w:t xml:space="preserve"> </w:t>
      </w:r>
      <w:r w:rsidRPr="00BC765B">
        <w:rPr>
          <w:rFonts w:ascii="Times New Roman" w:hAnsi="Times New Roman"/>
          <w:sz w:val="24"/>
          <w:szCs w:val="24"/>
        </w:rPr>
        <w:t>Коррекционно-развивающ</w:t>
      </w:r>
      <w:r w:rsidR="00BC765B">
        <w:rPr>
          <w:rFonts w:ascii="Times New Roman" w:hAnsi="Times New Roman"/>
          <w:sz w:val="24"/>
          <w:szCs w:val="24"/>
        </w:rPr>
        <w:t>ая</w:t>
      </w:r>
      <w:r w:rsidRPr="00BC765B">
        <w:rPr>
          <w:rFonts w:ascii="Times New Roman" w:hAnsi="Times New Roman"/>
          <w:sz w:val="24"/>
          <w:szCs w:val="24"/>
        </w:rPr>
        <w:t xml:space="preserve"> деятельност</w:t>
      </w:r>
      <w:r w:rsidR="00BC765B">
        <w:rPr>
          <w:rFonts w:ascii="Times New Roman" w:hAnsi="Times New Roman"/>
          <w:sz w:val="24"/>
          <w:szCs w:val="24"/>
        </w:rPr>
        <w:t>ь</w:t>
      </w:r>
      <w:r w:rsidRPr="00BC765B">
        <w:rPr>
          <w:rFonts w:ascii="Times New Roman" w:hAnsi="Times New Roman"/>
          <w:sz w:val="24"/>
          <w:szCs w:val="24"/>
        </w:rPr>
        <w:t xml:space="preserve"> учителя – логопеда</w:t>
      </w:r>
      <w:r w:rsidR="00BC765B">
        <w:rPr>
          <w:rFonts w:ascii="Times New Roman" w:hAnsi="Times New Roman"/>
          <w:sz w:val="24"/>
          <w:szCs w:val="24"/>
        </w:rPr>
        <w:t>:</w:t>
      </w:r>
      <w:r w:rsidRPr="00973F6E">
        <w:rPr>
          <w:rFonts w:ascii="Times New Roman" w:hAnsi="Times New Roman"/>
          <w:color w:val="000000"/>
          <w:sz w:val="24"/>
          <w:szCs w:val="24"/>
        </w:rPr>
        <w:t xml:space="preserve"> преодолени</w:t>
      </w:r>
      <w:r w:rsidR="00BC765B">
        <w:rPr>
          <w:rFonts w:ascii="Times New Roman" w:hAnsi="Times New Roman"/>
          <w:color w:val="000000"/>
          <w:sz w:val="24"/>
          <w:szCs w:val="24"/>
        </w:rPr>
        <w:t>е</w:t>
      </w:r>
      <w:r w:rsidRPr="00973F6E">
        <w:rPr>
          <w:rFonts w:ascii="Times New Roman" w:hAnsi="Times New Roman"/>
          <w:color w:val="000000"/>
          <w:sz w:val="24"/>
          <w:szCs w:val="24"/>
        </w:rPr>
        <w:t xml:space="preserve"> речевого недоразвития у детей с функциональными расстройствами зрения (ФРЗ)</w:t>
      </w:r>
      <w:r w:rsidRPr="00973F6E">
        <w:rPr>
          <w:rFonts w:ascii="Times New Roman" w:hAnsi="Times New Roman"/>
          <w:b/>
          <w:sz w:val="24"/>
          <w:szCs w:val="24"/>
        </w:rPr>
        <w:t xml:space="preserve"> </w:t>
      </w:r>
    </w:p>
    <w:p w:rsidR="00AA5D28" w:rsidRPr="00973F6E" w:rsidRDefault="00AA5D28" w:rsidP="00AA5D28">
      <w:pPr>
        <w:spacing w:after="0" w:line="240" w:lineRule="exact"/>
        <w:ind w:right="65"/>
        <w:jc w:val="both"/>
        <w:rPr>
          <w:rStyle w:val="c1"/>
          <w:rFonts w:ascii="Times New Roman" w:hAnsi="Times New Roman"/>
          <w:b/>
          <w:sz w:val="24"/>
          <w:szCs w:val="24"/>
        </w:rPr>
      </w:pPr>
      <w:r w:rsidRPr="00BC765B">
        <w:rPr>
          <w:rFonts w:ascii="Times New Roman" w:hAnsi="Times New Roman"/>
          <w:sz w:val="24"/>
          <w:szCs w:val="24"/>
        </w:rPr>
        <w:t>Коррекционно-развивающая деятельность педагога – психолога</w:t>
      </w:r>
      <w:r w:rsidR="00BC765B">
        <w:rPr>
          <w:rFonts w:ascii="Times New Roman" w:hAnsi="Times New Roman"/>
          <w:b/>
          <w:sz w:val="24"/>
          <w:szCs w:val="24"/>
        </w:rPr>
        <w:t xml:space="preserve">: </w:t>
      </w:r>
      <w:r w:rsidRPr="00973F6E">
        <w:rPr>
          <w:rStyle w:val="c1"/>
          <w:rFonts w:ascii="Times New Roman" w:hAnsi="Times New Roman"/>
          <w:color w:val="000000"/>
          <w:sz w:val="24"/>
          <w:szCs w:val="24"/>
          <w:shd w:val="clear" w:color="auto" w:fill="FFFFFF"/>
        </w:rPr>
        <w:t>активизация процессов индивидуального развития детей-дошкольников; коррекция и компенсация выявленных нарушений в разных сферах жизнедеятельности ребенка с нарушением зрения; выявление и развитие резервных возможностей и творческих способностей каждого ребенка.</w:t>
      </w:r>
    </w:p>
    <w:p w:rsidR="00AA5D28" w:rsidRPr="00973F6E" w:rsidRDefault="00AA5D28" w:rsidP="00AA5D28">
      <w:pPr>
        <w:spacing w:after="5" w:line="240" w:lineRule="exact"/>
        <w:ind w:right="62"/>
        <w:jc w:val="both"/>
        <w:rPr>
          <w:rFonts w:ascii="Times New Roman" w:hAnsi="Times New Roman"/>
          <w:b/>
          <w:sz w:val="24"/>
          <w:szCs w:val="24"/>
        </w:rPr>
      </w:pPr>
      <w:r w:rsidRPr="00BC765B">
        <w:rPr>
          <w:rFonts w:ascii="Times New Roman" w:hAnsi="Times New Roman"/>
          <w:sz w:val="24"/>
          <w:szCs w:val="24"/>
        </w:rPr>
        <w:t>Коррекционно-развивающая деятельность музыкального</w:t>
      </w:r>
      <w:r w:rsidRPr="00973F6E">
        <w:rPr>
          <w:rFonts w:ascii="Times New Roman" w:hAnsi="Times New Roman"/>
          <w:b/>
          <w:sz w:val="24"/>
          <w:szCs w:val="24"/>
        </w:rPr>
        <w:t xml:space="preserve"> </w:t>
      </w:r>
      <w:r w:rsidRPr="00BC765B">
        <w:rPr>
          <w:rFonts w:ascii="Times New Roman" w:hAnsi="Times New Roman"/>
          <w:sz w:val="24"/>
          <w:szCs w:val="24"/>
        </w:rPr>
        <w:t>руководителя</w:t>
      </w:r>
      <w:r w:rsidR="00BC765B">
        <w:rPr>
          <w:rFonts w:ascii="Times New Roman" w:hAnsi="Times New Roman"/>
          <w:sz w:val="24"/>
          <w:szCs w:val="24"/>
        </w:rPr>
        <w:t xml:space="preserve">: </w:t>
      </w:r>
      <w:r w:rsidRPr="00BC76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создание</w:t>
      </w:r>
      <w:r w:rsidRPr="00973F6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специальных условий обучения и воспитания, позволяющих учитывать особые образовательные потребности детей с ФРЗ посредством индивидуализации и дифференциации образовательного процесса. Основополагающий принцип проведения музыкальных занятий – взаимосвязь музыки, движений и речи. </w:t>
      </w:r>
    </w:p>
    <w:p w:rsidR="00AA5D28" w:rsidRPr="00271AFE" w:rsidRDefault="00AA5D28" w:rsidP="00AA5D28">
      <w:pPr>
        <w:pStyle w:val="a3"/>
        <w:spacing w:before="0" w:beforeAutospacing="0" w:after="0" w:afterAutospacing="0" w:line="240" w:lineRule="exact"/>
        <w:jc w:val="both"/>
        <w:rPr>
          <w:b/>
          <w:bCs/>
          <w:color w:val="000000"/>
          <w:shd w:val="clear" w:color="auto" w:fill="FFFFFF"/>
        </w:rPr>
      </w:pPr>
      <w:r w:rsidRPr="00BC765B">
        <w:t>Коррекционно-развивающая деятельность инструктора по физической культуре</w:t>
      </w:r>
      <w:r w:rsidRPr="00973F6E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271AFE">
        <w:rPr>
          <w:bCs/>
          <w:color w:val="000000"/>
          <w:shd w:val="clear" w:color="auto" w:fill="FFFFFF"/>
        </w:rPr>
        <w:t>раскрывается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271AFE">
        <w:rPr>
          <w:bCs/>
          <w:color w:val="000000"/>
          <w:shd w:val="clear" w:color="auto" w:fill="FFFFFF"/>
        </w:rPr>
        <w:t>в</w:t>
      </w:r>
      <w:r>
        <w:rPr>
          <w:b/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</w:rPr>
        <w:t>отличительных  особенностях</w:t>
      </w:r>
      <w:r w:rsidRPr="00973F6E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проведения </w:t>
      </w:r>
      <w:r w:rsidRPr="00973F6E">
        <w:rPr>
          <w:bCs/>
          <w:color w:val="000000"/>
        </w:rPr>
        <w:t xml:space="preserve">занятий, </w:t>
      </w:r>
      <w:r>
        <w:rPr>
          <w:bCs/>
          <w:color w:val="000000"/>
        </w:rPr>
        <w:t xml:space="preserve">приемах  работы с детьми с нарушением зрения, </w:t>
      </w:r>
    </w:p>
    <w:p w:rsidR="00AA5D28" w:rsidRPr="00802CA2" w:rsidRDefault="00AA5D28" w:rsidP="004D43F3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</w:rPr>
      </w:pPr>
      <w:r w:rsidRPr="004D43F3">
        <w:t>Коррекционно-развивающая деятельность воспитателя</w:t>
      </w:r>
      <w:r w:rsidR="004D43F3">
        <w:t>:</w:t>
      </w:r>
      <w:r w:rsidRPr="00973F6E">
        <w:t xml:space="preserve"> профилактик</w:t>
      </w:r>
      <w:r w:rsidR="004D43F3">
        <w:t>а</w:t>
      </w:r>
      <w:r w:rsidRPr="00973F6E">
        <w:t xml:space="preserve"> глазных заболеваний, </w:t>
      </w:r>
      <w:r w:rsidRPr="00973F6E">
        <w:rPr>
          <w:bCs/>
          <w:color w:val="000000"/>
        </w:rPr>
        <w:t xml:space="preserve">режимное обеспечение коррекционно-развивающей и образовательной </w:t>
      </w:r>
      <w:r w:rsidRPr="00973F6E">
        <w:rPr>
          <w:bCs/>
          <w:color w:val="000000"/>
        </w:rPr>
        <w:lastRenderedPageBreak/>
        <w:t>деятельности,</w:t>
      </w:r>
      <w:r w:rsidRPr="00973F6E">
        <w:rPr>
          <w:color w:val="000000"/>
        </w:rPr>
        <w:t xml:space="preserve"> система двигательной активности и организованной образовательной деятельности. </w:t>
      </w:r>
    </w:p>
    <w:p w:rsidR="00AA5D28" w:rsidRPr="004D43F3" w:rsidRDefault="00AA5D28" w:rsidP="00AA5D28">
      <w:pPr>
        <w:spacing w:after="5" w:line="240" w:lineRule="exact"/>
        <w:ind w:right="65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D43F3">
        <w:rPr>
          <w:rFonts w:ascii="Times New Roman" w:eastAsia="Times New Roman" w:hAnsi="Times New Roman"/>
          <w:sz w:val="24"/>
          <w:szCs w:val="24"/>
        </w:rPr>
        <w:t>Лечебно</w:t>
      </w:r>
      <w:proofErr w:type="spellEnd"/>
      <w:r w:rsidRPr="004D43F3">
        <w:rPr>
          <w:rFonts w:ascii="Times New Roman" w:eastAsia="Times New Roman" w:hAnsi="Times New Roman"/>
          <w:sz w:val="24"/>
          <w:szCs w:val="24"/>
        </w:rPr>
        <w:t xml:space="preserve"> – восстановительная деятельность</w:t>
      </w:r>
      <w:r w:rsidR="004D43F3">
        <w:rPr>
          <w:rFonts w:ascii="Times New Roman" w:eastAsia="Times New Roman" w:hAnsi="Times New Roman"/>
          <w:sz w:val="24"/>
          <w:szCs w:val="24"/>
        </w:rPr>
        <w:t>:</w:t>
      </w:r>
    </w:p>
    <w:p w:rsidR="00AA5D28" w:rsidRPr="00973F6E" w:rsidRDefault="00AA5D28" w:rsidP="00AA5D28">
      <w:pPr>
        <w:spacing w:after="5" w:line="240" w:lineRule="exact"/>
        <w:ind w:right="65"/>
        <w:jc w:val="both"/>
        <w:rPr>
          <w:rFonts w:ascii="Times New Roman" w:hAnsi="Times New Roman"/>
          <w:color w:val="000000"/>
          <w:sz w:val="24"/>
          <w:szCs w:val="24"/>
        </w:rPr>
      </w:pPr>
      <w:r w:rsidRPr="00973F6E">
        <w:rPr>
          <w:rFonts w:ascii="Times New Roman" w:eastAsia="Times New Roman" w:hAnsi="Times New Roman"/>
          <w:sz w:val="24"/>
          <w:szCs w:val="24"/>
        </w:rPr>
        <w:t>1. Наблю</w:t>
      </w:r>
      <w:r w:rsidRPr="00973F6E">
        <w:rPr>
          <w:rFonts w:ascii="Times New Roman" w:hAnsi="Times New Roman"/>
          <w:color w:val="000000"/>
          <w:sz w:val="24"/>
          <w:szCs w:val="24"/>
        </w:rPr>
        <w:t>дение  детей врачом – офтальмологом.</w:t>
      </w:r>
      <w:r w:rsidRPr="00271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F6E">
        <w:rPr>
          <w:rFonts w:ascii="Times New Roman" w:hAnsi="Times New Roman"/>
          <w:color w:val="000000"/>
          <w:sz w:val="24"/>
          <w:szCs w:val="24"/>
        </w:rPr>
        <w:t>Офтальмологическое обследование 1 раз в 2 недели</w:t>
      </w:r>
      <w:r w:rsidR="004D43F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AA5D28" w:rsidRPr="00973F6E" w:rsidRDefault="00AA5D28" w:rsidP="00AA5D28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973F6E">
        <w:rPr>
          <w:rFonts w:ascii="Times New Roman" w:hAnsi="Times New Roman"/>
          <w:color w:val="000000"/>
          <w:sz w:val="24"/>
          <w:szCs w:val="24"/>
        </w:rPr>
        <w:t>2. Выполнение лечебных процедур с использованием офтальмологических  аппаратов и приборов.</w:t>
      </w:r>
    </w:p>
    <w:p w:rsidR="00AA5D28" w:rsidRPr="00271AFE" w:rsidRDefault="00AA5D28" w:rsidP="00AA5D28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271AFE">
        <w:rPr>
          <w:rFonts w:ascii="Times New Roman" w:hAnsi="Times New Roman"/>
          <w:color w:val="000000"/>
          <w:sz w:val="24"/>
          <w:szCs w:val="24"/>
        </w:rPr>
        <w:t>3. Включение  зрительно – тренировочных игр и  упражнений  по периодам лечения в жизнедеятельность детей.</w:t>
      </w:r>
    </w:p>
    <w:p w:rsidR="00AA5D28" w:rsidRPr="004D43F3" w:rsidRDefault="00AA5D28" w:rsidP="004D43F3">
      <w:pPr>
        <w:pStyle w:val="22"/>
      </w:pPr>
      <w:bookmarkStart w:id="2" w:name="_Toc500192140"/>
      <w:r w:rsidRPr="004D43F3">
        <w:t xml:space="preserve">Взаимодействие </w:t>
      </w:r>
      <w:r w:rsidR="000D632C">
        <w:t>МБ</w:t>
      </w:r>
      <w:r w:rsidRPr="004D43F3">
        <w:t>ДОУ с семьями дошкольников</w:t>
      </w:r>
      <w:bookmarkEnd w:id="2"/>
      <w:r w:rsidR="004D43F3">
        <w:t>:</w:t>
      </w:r>
    </w:p>
    <w:p w:rsidR="004D43F3" w:rsidRDefault="00AA5D28" w:rsidP="004D43F3">
      <w:pPr>
        <w:widowControl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4D43F3">
        <w:rPr>
          <w:rFonts w:ascii="Times New Roman" w:hAnsi="Times New Roman"/>
          <w:sz w:val="24"/>
          <w:szCs w:val="24"/>
        </w:rPr>
        <w:t>Цель</w:t>
      </w:r>
      <w:r w:rsidRPr="00973F6E">
        <w:rPr>
          <w:rFonts w:ascii="Times New Roman" w:hAnsi="Times New Roman"/>
          <w:sz w:val="24"/>
          <w:szCs w:val="24"/>
        </w:rPr>
        <w:t>– способствовать формированию родителями (законными представителями)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973F6E">
        <w:rPr>
          <w:rFonts w:ascii="Times New Roman" w:hAnsi="Times New Roman"/>
          <w:sz w:val="24"/>
          <w:szCs w:val="24"/>
        </w:rPr>
        <w:t xml:space="preserve"> ребенка адекватного отношения к его настоящим и будущим возможностям и потребностям</w:t>
      </w:r>
      <w:r>
        <w:rPr>
          <w:rFonts w:ascii="Times New Roman" w:hAnsi="Times New Roman"/>
          <w:sz w:val="24"/>
          <w:szCs w:val="24"/>
        </w:rPr>
        <w:t>,</w:t>
      </w:r>
      <w:r w:rsidRPr="00973F6E">
        <w:rPr>
          <w:rFonts w:ascii="Times New Roman" w:hAnsi="Times New Roman"/>
          <w:sz w:val="24"/>
          <w:szCs w:val="24"/>
        </w:rPr>
        <w:t xml:space="preserve"> с повышением роли семьи в физическом развитии и социализации дошкольника с нарушением зрения. </w:t>
      </w:r>
      <w:bookmarkStart w:id="3" w:name="_Toc467372296"/>
      <w:bookmarkStart w:id="4" w:name="_Toc467451780"/>
      <w:bookmarkStart w:id="5" w:name="_Toc479006049"/>
      <w:bookmarkStart w:id="6" w:name="_Toc500192141"/>
    </w:p>
    <w:p w:rsidR="00AA5D28" w:rsidRPr="004D43F3" w:rsidRDefault="00AA5D28" w:rsidP="004D43F3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D43F3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bookmarkEnd w:id="6"/>
      <w:r w:rsidR="004D43F3" w:rsidRPr="004D43F3">
        <w:rPr>
          <w:rFonts w:ascii="Times New Roman" w:hAnsi="Times New Roman" w:cs="Times New Roman"/>
          <w:sz w:val="24"/>
          <w:szCs w:val="24"/>
        </w:rPr>
        <w:t>О</w:t>
      </w:r>
      <w:r w:rsidRPr="004D43F3">
        <w:rPr>
          <w:rFonts w:ascii="Times New Roman" w:hAnsi="Times New Roman" w:cs="Times New Roman"/>
          <w:sz w:val="24"/>
          <w:szCs w:val="24"/>
        </w:rPr>
        <w:t>рганизационн</w:t>
      </w:r>
      <w:r w:rsidR="004D43F3" w:rsidRPr="004D43F3">
        <w:rPr>
          <w:rFonts w:ascii="Times New Roman" w:hAnsi="Times New Roman" w:cs="Times New Roman"/>
          <w:sz w:val="24"/>
          <w:szCs w:val="24"/>
        </w:rPr>
        <w:t>ый</w:t>
      </w:r>
      <w:r w:rsidRPr="004D43F3"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4D43F3" w:rsidRPr="004D43F3">
        <w:rPr>
          <w:rFonts w:ascii="Times New Roman" w:hAnsi="Times New Roman" w:cs="Times New Roman"/>
          <w:sz w:val="24"/>
          <w:szCs w:val="24"/>
        </w:rPr>
        <w:t>:</w:t>
      </w:r>
      <w:r w:rsidRPr="004D43F3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Toc467372297"/>
      <w:bookmarkStart w:id="8" w:name="_Toc467451781"/>
      <w:bookmarkStart w:id="9" w:name="_Toc479006050"/>
      <w:bookmarkStart w:id="10" w:name="_Toc500192142"/>
    </w:p>
    <w:p w:rsidR="00AA5D28" w:rsidRPr="00973F6E" w:rsidRDefault="00AA5D28" w:rsidP="004D43F3">
      <w:pPr>
        <w:pStyle w:val="11"/>
        <w:numPr>
          <w:ilvl w:val="0"/>
          <w:numId w:val="19"/>
        </w:numPr>
      </w:pPr>
      <w:r>
        <w:t>Создание</w:t>
      </w:r>
      <w:r w:rsidRPr="00973F6E">
        <w:t xml:space="preserve"> п</w:t>
      </w:r>
      <w:r>
        <w:t>сихолого-педагогических условий, обеспечивающих</w:t>
      </w:r>
      <w:r w:rsidRPr="00973F6E">
        <w:t xml:space="preserve"> развитие ребенка</w:t>
      </w:r>
      <w:bookmarkEnd w:id="7"/>
      <w:bookmarkEnd w:id="8"/>
      <w:bookmarkEnd w:id="9"/>
      <w:bookmarkEnd w:id="10"/>
    </w:p>
    <w:p w:rsidR="00AA5D28" w:rsidRPr="00973F6E" w:rsidRDefault="00AA5D28" w:rsidP="00AA5D28">
      <w:pPr>
        <w:widowControl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 xml:space="preserve">1. Личностно-порождающее взаимодействие взрослых с детьми, </w:t>
      </w:r>
    </w:p>
    <w:p w:rsidR="00AA5D28" w:rsidRPr="00973F6E" w:rsidRDefault="00AA5D28" w:rsidP="00AA5D28">
      <w:pPr>
        <w:widowControl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2. Ориентированность педагогической оценки на относительные показатели детской успешности, стимулирование самооценки.</w:t>
      </w:r>
    </w:p>
    <w:p w:rsidR="00AA5D28" w:rsidRPr="00973F6E" w:rsidRDefault="00AA5D28" w:rsidP="00AA5D28">
      <w:pPr>
        <w:widowControl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3. Формирование игры как важнейшего фактора развития ребенка с ФРЗ.</w:t>
      </w:r>
    </w:p>
    <w:p w:rsidR="00AA5D28" w:rsidRPr="00973F6E" w:rsidRDefault="00AA5D28" w:rsidP="00AA5D28">
      <w:pPr>
        <w:widowControl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AA5D28" w:rsidRPr="00973F6E" w:rsidRDefault="00AA5D28" w:rsidP="00AA5D28">
      <w:pPr>
        <w:widowControl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 xml:space="preserve">5. Сбалансированность репродуктивной (воспроизводящей готовый образец) и продуктивной (производящей субъективно новый продукт) деятельностей, </w:t>
      </w:r>
    </w:p>
    <w:p w:rsidR="00AA5D28" w:rsidRPr="00973F6E" w:rsidRDefault="00AA5D28" w:rsidP="00AA5D28">
      <w:pPr>
        <w:widowControl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6. Участие семьи как необходимое условие для полноценного развития ребенка раннего и дошкольного возраста с ФРЗ.</w:t>
      </w:r>
    </w:p>
    <w:p w:rsidR="001A7181" w:rsidRPr="00AA5D28" w:rsidRDefault="00AA5D28" w:rsidP="00AA5D28">
      <w:pPr>
        <w:widowControl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73F6E">
        <w:rPr>
          <w:rFonts w:ascii="Times New Roman" w:hAnsi="Times New Roman"/>
          <w:sz w:val="24"/>
          <w:szCs w:val="24"/>
        </w:rPr>
        <w:t>7. Профессиональное развитие педагогов.</w:t>
      </w:r>
    </w:p>
    <w:p w:rsidR="00194C0F" w:rsidRPr="00382667" w:rsidRDefault="00194C0F" w:rsidP="00AA5D2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ведётся на русском языке, в очной форме, нормативный срок обучения 5 лет, уровень образования – дошкольное образование.</w:t>
      </w:r>
    </w:p>
    <w:p w:rsidR="00194C0F" w:rsidRPr="00382667" w:rsidRDefault="00194C0F" w:rsidP="00AA5D2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в </w:t>
      </w:r>
      <w:r w:rsidR="00B71324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строится с учетом контингента воспитанников, их индивидуальных и возрастных особенностей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ОП ДО.</w:t>
      </w:r>
    </w:p>
    <w:p w:rsidR="00194C0F" w:rsidRDefault="00194C0F" w:rsidP="00AA5D2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самоценности дошкольного детства. </w:t>
      </w:r>
    </w:p>
    <w:p w:rsidR="00AA5D28" w:rsidRDefault="00194C0F" w:rsidP="00AA5D2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Основной формой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образования и воспитания </w:t>
      </w:r>
      <w:r w:rsidRPr="005C3FCF">
        <w:rPr>
          <w:rFonts w:ascii="Times New Roman" w:eastAsia="Times New Roman" w:hAnsi="Times New Roman" w:cs="Times New Roman"/>
          <w:iCs/>
          <w:sz w:val="24"/>
          <w:szCs w:val="24"/>
        </w:rPr>
        <w:t>является игра и виды детской деятельности</w:t>
      </w: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382667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(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игровая, коммуникативная, трудовая, познавательно-исследовательская, продуктивная, музыкально- художественная, чтение художественной литературы)</w:t>
      </w: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</w:p>
    <w:p w:rsidR="00AA5D28" w:rsidRDefault="00194C0F" w:rsidP="00AA5D2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основу организации образовательного процесса определен </w:t>
      </w:r>
      <w:r w:rsidRPr="005C3FCF">
        <w:rPr>
          <w:rFonts w:ascii="Times New Roman" w:eastAsia="Times New Roman" w:hAnsi="Times New Roman" w:cs="Times New Roman"/>
          <w:iCs/>
          <w:sz w:val="24"/>
          <w:szCs w:val="24"/>
        </w:rPr>
        <w:t>комплексно-тематический принцип планирования.</w:t>
      </w:r>
    </w:p>
    <w:p w:rsidR="00AA5D28" w:rsidRDefault="00317FB9" w:rsidP="00AA5D28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A5D28">
        <w:rPr>
          <w:rFonts w:ascii="Times New Roman" w:hAnsi="Times New Roman" w:cs="Times New Roman"/>
          <w:sz w:val="24"/>
          <w:szCs w:val="24"/>
        </w:rPr>
        <w:t>Основная цель работы группы для детей с нарушением зрения – создание  условий для развития компенсаторных  возможностей детей, сочетание обучения и воспитания с лечебно-воспитательной и коррекционной работой, предупреждение и преодоление аномалии развития и вторичных отклонений путем координации деятельности всех специалистов.</w:t>
      </w:r>
    </w:p>
    <w:p w:rsidR="00317FB9" w:rsidRPr="00AA5D28" w:rsidRDefault="00317FB9" w:rsidP="00AA5D2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D28">
        <w:rPr>
          <w:rFonts w:ascii="Times New Roman" w:hAnsi="Times New Roman" w:cs="Times New Roman"/>
          <w:sz w:val="24"/>
          <w:szCs w:val="24"/>
        </w:rPr>
        <w:t xml:space="preserve">Дети получают последовательное </w:t>
      </w:r>
      <w:proofErr w:type="spellStart"/>
      <w:r w:rsidRPr="00AA5D28">
        <w:rPr>
          <w:rFonts w:ascii="Times New Roman" w:hAnsi="Times New Roman" w:cs="Times New Roman"/>
          <w:sz w:val="24"/>
          <w:szCs w:val="24"/>
        </w:rPr>
        <w:t>плеопто</w:t>
      </w:r>
      <w:proofErr w:type="spellEnd"/>
      <w:r w:rsidRPr="00AA5D28">
        <w:rPr>
          <w:rFonts w:ascii="Times New Roman" w:hAnsi="Times New Roman" w:cs="Times New Roman"/>
          <w:sz w:val="24"/>
          <w:szCs w:val="24"/>
        </w:rPr>
        <w:t xml:space="preserve">-ортоптическое лечение: коррекцию остроты зрения, окклюзию, </w:t>
      </w:r>
      <w:proofErr w:type="spellStart"/>
      <w:r w:rsidRPr="00AA5D28">
        <w:rPr>
          <w:rFonts w:ascii="Times New Roman" w:hAnsi="Times New Roman" w:cs="Times New Roman"/>
          <w:sz w:val="24"/>
          <w:szCs w:val="24"/>
        </w:rPr>
        <w:t>фотостимуляцию</w:t>
      </w:r>
      <w:proofErr w:type="spellEnd"/>
      <w:r w:rsidRPr="00AA5D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D28">
        <w:rPr>
          <w:rFonts w:ascii="Times New Roman" w:hAnsi="Times New Roman" w:cs="Times New Roman"/>
          <w:sz w:val="24"/>
          <w:szCs w:val="24"/>
        </w:rPr>
        <w:t>лазеростимуляцию</w:t>
      </w:r>
      <w:proofErr w:type="spellEnd"/>
      <w:r w:rsidRPr="00AA5D28">
        <w:rPr>
          <w:rFonts w:ascii="Times New Roman" w:hAnsi="Times New Roman" w:cs="Times New Roman"/>
          <w:sz w:val="24"/>
          <w:szCs w:val="24"/>
        </w:rPr>
        <w:t xml:space="preserve"> для повышения остроты зрения, лечение амблиопии и косоглазия на соответствующих аппаратах, лечебную гимнастику для глаз.</w:t>
      </w:r>
    </w:p>
    <w:p w:rsidR="001A7181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Courier New" w:hAnsi="Times New Roman" w:cs="Times New Roman"/>
          <w:sz w:val="24"/>
          <w:szCs w:val="24"/>
        </w:rPr>
        <w:t xml:space="preserve"> 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Налажено взаимодействие с социальными партнёрами: </w:t>
      </w:r>
    </w:p>
    <w:p w:rsidR="001A7181" w:rsidRDefault="001A7181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Центральная библиотека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А.М.Горького</w:t>
      </w:r>
      <w:proofErr w:type="spellEnd"/>
      <w:r w:rsidR="00F45C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7181" w:rsidRDefault="001A7181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МБУ Центр «Успех»</w:t>
      </w:r>
      <w:r w:rsidR="00F45C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7181" w:rsidRDefault="001A7181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Новошахтинский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драматический театр</w:t>
      </w:r>
      <w:r w:rsidR="00F45C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7181" w:rsidRDefault="001A7181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Детская музыкальная школа</w:t>
      </w:r>
      <w:r w:rsidR="00F45C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7181" w:rsidRDefault="001A7181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Детская художественная школа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им.Н.В.Овечкина</w:t>
      </w:r>
      <w:proofErr w:type="spellEnd"/>
      <w:r w:rsidR="00F45C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7181" w:rsidRDefault="001A7181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МОУ СОШ №8</w:t>
      </w:r>
      <w:r w:rsidR="00F45C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7181" w:rsidRDefault="001A7181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Детская поликлиника</w:t>
      </w:r>
      <w:r w:rsidR="00F45C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5C8A" w:rsidRPr="00BB1E92" w:rsidRDefault="00F45C8A" w:rsidP="00F45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B1E92">
        <w:rPr>
          <w:rFonts w:ascii="Times New Roman" w:hAnsi="Times New Roman" w:cs="Times New Roman"/>
          <w:sz w:val="24"/>
          <w:szCs w:val="24"/>
        </w:rPr>
        <w:t xml:space="preserve">В </w:t>
      </w:r>
      <w:r w:rsidR="005C3FCF">
        <w:rPr>
          <w:rFonts w:ascii="Times New Roman" w:hAnsi="Times New Roman" w:cs="Times New Roman"/>
          <w:sz w:val="24"/>
          <w:szCs w:val="24"/>
        </w:rPr>
        <w:t>МБ</w:t>
      </w:r>
      <w:r w:rsidRPr="00BB1E92">
        <w:rPr>
          <w:rFonts w:ascii="Times New Roman" w:hAnsi="Times New Roman" w:cs="Times New Roman"/>
          <w:sz w:val="24"/>
          <w:szCs w:val="24"/>
        </w:rPr>
        <w:t xml:space="preserve">ДОУ будущих первоклассников:  25 воспитанников подготовительной группы, 1 воспитанник группы с нарушением зрения. </w:t>
      </w:r>
    </w:p>
    <w:p w:rsidR="00F45C8A" w:rsidRPr="00BB1E92" w:rsidRDefault="00F45C8A" w:rsidP="00F45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lastRenderedPageBreak/>
        <w:t>Востребованность выпускников:</w:t>
      </w:r>
    </w:p>
    <w:p w:rsidR="00F45C8A" w:rsidRPr="00BB1E92" w:rsidRDefault="00F45C8A" w:rsidP="00F45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- школа №1 – 2 человека;</w:t>
      </w:r>
    </w:p>
    <w:p w:rsidR="00F45C8A" w:rsidRPr="00BB1E92" w:rsidRDefault="00F45C8A" w:rsidP="00F45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- школа № 8 – 19 человек;</w:t>
      </w:r>
    </w:p>
    <w:p w:rsidR="00F45C8A" w:rsidRPr="00BB1E92" w:rsidRDefault="00F45C8A" w:rsidP="00F45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- школа № 24 – 2 человека;</w:t>
      </w:r>
    </w:p>
    <w:p w:rsidR="00F45C8A" w:rsidRPr="00BB1E92" w:rsidRDefault="00F45C8A" w:rsidP="00F45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 xml:space="preserve">-  школа № 28 – </w:t>
      </w:r>
      <w:r w:rsidR="005C3FCF">
        <w:rPr>
          <w:rFonts w:ascii="Times New Roman" w:hAnsi="Times New Roman" w:cs="Times New Roman"/>
          <w:sz w:val="24"/>
          <w:szCs w:val="24"/>
        </w:rPr>
        <w:t>1</w:t>
      </w:r>
      <w:r w:rsidRPr="00BB1E92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F45C8A" w:rsidRPr="00BB1E92" w:rsidRDefault="00F45C8A" w:rsidP="00F45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- школа № 40 – 1 человек;</w:t>
      </w:r>
    </w:p>
    <w:p w:rsidR="001A7181" w:rsidRPr="00AA5D28" w:rsidRDefault="00F45C8A" w:rsidP="00AA5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1 воспитанник подготовительной группы в школу не идет по состоянию здоровья.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194C0F" w:rsidRPr="005C3FCF" w:rsidRDefault="00194C0F" w:rsidP="005C3FC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ый процесс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</w:t>
      </w:r>
      <w:r w:rsidR="00B71324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образовательной программой дошкольного образования </w:t>
      </w:r>
      <w:r w:rsidR="001A7181">
        <w:rPr>
          <w:rFonts w:ascii="Times New Roman" w:eastAsia="Times New Roman" w:hAnsi="Times New Roman" w:cs="Times New Roman"/>
          <w:b/>
          <w:i/>
          <w:sz w:val="24"/>
          <w:szCs w:val="24"/>
        </w:rPr>
        <w:t>муниципального бюджетного дошкольного образовательного учр</w:t>
      </w:r>
      <w:r w:rsidR="000D632C"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 w:rsidR="001A7181">
        <w:rPr>
          <w:rFonts w:ascii="Times New Roman" w:eastAsia="Times New Roman" w:hAnsi="Times New Roman" w:cs="Times New Roman"/>
          <w:b/>
          <w:i/>
          <w:sz w:val="24"/>
          <w:szCs w:val="24"/>
        </w:rPr>
        <w:t>ждения детского сада комбинированного вида №16 «Тополек» города Новошахтинска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967208" w:rsidRPr="005C3FCF" w:rsidRDefault="00194C0F" w:rsidP="005C3FC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FCF">
        <w:rPr>
          <w:rFonts w:ascii="Times New Roman" w:eastAsia="Times New Roman" w:hAnsi="Times New Roman" w:cs="Times New Roman"/>
          <w:b/>
          <w:bCs/>
          <w:sz w:val="24"/>
          <w:szCs w:val="24"/>
        </w:rPr>
        <w:t>4. Организация образовательного процесса</w:t>
      </w:r>
    </w:p>
    <w:p w:rsidR="00967208" w:rsidRPr="00BB1E92" w:rsidRDefault="00967208" w:rsidP="00967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81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1A718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1A7181">
        <w:rPr>
          <w:rFonts w:ascii="Times New Roman" w:hAnsi="Times New Roman" w:cs="Times New Roman"/>
          <w:sz w:val="24"/>
          <w:szCs w:val="24"/>
        </w:rPr>
        <w:t xml:space="preserve"> -  образовательного процесса</w:t>
      </w:r>
      <w:r w:rsidRPr="00BB1E92">
        <w:rPr>
          <w:rFonts w:ascii="Times New Roman" w:hAnsi="Times New Roman" w:cs="Times New Roman"/>
          <w:sz w:val="24"/>
          <w:szCs w:val="24"/>
        </w:rPr>
        <w:t xml:space="preserve"> состоит из 4 блоков:</w:t>
      </w:r>
      <w:r w:rsidRPr="00BB1E92">
        <w:rPr>
          <w:rFonts w:ascii="Times New Roman" w:hAnsi="Times New Roman" w:cs="Times New Roman"/>
          <w:sz w:val="24"/>
          <w:szCs w:val="24"/>
        </w:rPr>
        <w:br/>
        <w:t>1 блок – организованная образовательная деятельность (игровая,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конструирование, изобразительная, музыкальная, двигательная);</w:t>
      </w:r>
    </w:p>
    <w:p w:rsidR="00967208" w:rsidRPr="00BB1E92" w:rsidRDefault="00967208" w:rsidP="00967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2 блок – совместная деятельность педагогов с детьми в ходе режимных моментов;</w:t>
      </w:r>
      <w:r w:rsidRPr="00BB1E92">
        <w:rPr>
          <w:rFonts w:ascii="Times New Roman" w:hAnsi="Times New Roman" w:cs="Times New Roman"/>
          <w:sz w:val="24"/>
          <w:szCs w:val="24"/>
        </w:rPr>
        <w:br/>
        <w:t>3 блок – самостоятельная деятельность воспитанников под контролем педагогов;</w:t>
      </w:r>
    </w:p>
    <w:p w:rsidR="00967208" w:rsidRPr="00BB1E92" w:rsidRDefault="00967208" w:rsidP="00967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4 блок - взаимодействие с семьей;</w:t>
      </w:r>
    </w:p>
    <w:p w:rsidR="00967208" w:rsidRPr="00BB1E92" w:rsidRDefault="00967208" w:rsidP="00967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1E92">
        <w:rPr>
          <w:rFonts w:ascii="Times New Roman" w:hAnsi="Times New Roman" w:cs="Times New Roman"/>
          <w:sz w:val="24"/>
          <w:szCs w:val="24"/>
          <w:u w:val="single"/>
        </w:rPr>
        <w:t xml:space="preserve"> День делится на три блока:</w:t>
      </w:r>
    </w:p>
    <w:p w:rsidR="00967208" w:rsidRPr="00BB1E92" w:rsidRDefault="00967208" w:rsidP="00967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 xml:space="preserve"> 1) утренний блок – продолжительность с 7.00 до 9.00 часов – включает в себя</w:t>
      </w:r>
    </w:p>
    <w:p w:rsidR="00967208" w:rsidRPr="00BB1E92" w:rsidRDefault="00967208" w:rsidP="00967208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совместную деятельность воспитателя с ребёнком</w:t>
      </w:r>
    </w:p>
    <w:p w:rsidR="00967208" w:rsidRPr="00BB1E92" w:rsidRDefault="00967208" w:rsidP="00967208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свободную самостоятельную деятельность детей</w:t>
      </w:r>
    </w:p>
    <w:p w:rsidR="00967208" w:rsidRPr="00BB1E92" w:rsidRDefault="00967208" w:rsidP="00967208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утреннюю гимнастику</w:t>
      </w:r>
    </w:p>
    <w:p w:rsidR="00967208" w:rsidRPr="00BB1E92" w:rsidRDefault="00967208" w:rsidP="00967208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трудовую деятельность</w:t>
      </w:r>
    </w:p>
    <w:p w:rsidR="00967208" w:rsidRPr="00BB1E92" w:rsidRDefault="00967208" w:rsidP="00967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2) развивающий блок – продолжительность с 9.00 до 12.00 часов – непосредственно образовательная деятельность</w:t>
      </w:r>
    </w:p>
    <w:p w:rsidR="00967208" w:rsidRPr="00BB1E92" w:rsidRDefault="00967208" w:rsidP="00967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3) вечерний блок – продолжительность с 15.00 до 19.00 часов включает в себя:</w:t>
      </w:r>
    </w:p>
    <w:p w:rsidR="00967208" w:rsidRPr="00BB1E92" w:rsidRDefault="00967208" w:rsidP="00967208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посещение кружков</w:t>
      </w:r>
    </w:p>
    <w:p w:rsidR="00967208" w:rsidRPr="00BB1E92" w:rsidRDefault="00967208" w:rsidP="00967208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самостоятельную деятельность ребёнка и его совместную деятельность с воспитателем</w:t>
      </w:r>
    </w:p>
    <w:p w:rsidR="00967208" w:rsidRPr="00BB1E92" w:rsidRDefault="00967208" w:rsidP="00967208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игровую деятельность</w:t>
      </w:r>
    </w:p>
    <w:p w:rsidR="00967208" w:rsidRPr="00BB1E92" w:rsidRDefault="00967208" w:rsidP="00967208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образовательную деятельность в режимных моментах</w:t>
      </w:r>
    </w:p>
    <w:p w:rsidR="00967208" w:rsidRPr="00BB1E92" w:rsidRDefault="00967208" w:rsidP="00967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Организованные занятия начинаются с 1 сентября по 31 мая. Учебный план включает в себя 31 учебную неделю. I- II неделя сентября, – III, I</w:t>
      </w:r>
      <w:r w:rsidRPr="00BB1E9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B1E92">
        <w:rPr>
          <w:rFonts w:ascii="Times New Roman" w:hAnsi="Times New Roman" w:cs="Times New Roman"/>
          <w:sz w:val="24"/>
          <w:szCs w:val="24"/>
        </w:rPr>
        <w:t xml:space="preserve"> неделя мая период мониторинга, во время которого педагоги выявляют уровень и проблемы развития детей, выявив проблемы составляют календарное планирование с учетом выявленных результатов.</w:t>
      </w:r>
    </w:p>
    <w:p w:rsidR="00967208" w:rsidRPr="00BB1E92" w:rsidRDefault="00967208" w:rsidP="009672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 xml:space="preserve">  Основное содержание образовательной программы педагоги осуществляют в повседневной жизни, в совместной деятельности с детьми, путем интеграции естественных для дошкольников видах деятельности, главным из которых является игра. Среди общего времени занятий, отводится 50% занятиям, требующим от детей умственного напряжения, остальные 50%, составляют занятия эстетического и физкультурно-оздоровительного цикла.</w:t>
      </w:r>
    </w:p>
    <w:p w:rsidR="00967208" w:rsidRPr="00BB1E92" w:rsidRDefault="00967208" w:rsidP="00967208">
      <w:p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Динамическая пауза между НОД не менее 10 минут. В середине НОД статического характера педагоги проводят физкультурную минутку, между занятиями динамические паузы.</w:t>
      </w:r>
    </w:p>
    <w:p w:rsidR="00967208" w:rsidRPr="001A7181" w:rsidRDefault="00967208" w:rsidP="001A7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sz w:val="24"/>
          <w:szCs w:val="24"/>
        </w:rPr>
        <w:t>Предусматривается проведение каникул во всех группах в период, указанный в годовом учебном календарном графике. Во время каникул, и в летний период, проводятся занятия только эстетического и оздоровительного цикла (музыкальные, физкультурные), развлекательные мероприятия. Организованная образовательная деятельность не проводится.</w:t>
      </w:r>
    </w:p>
    <w:p w:rsidR="00967208" w:rsidRPr="00BB1E92" w:rsidRDefault="001A7181" w:rsidP="0096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="00967208" w:rsidRPr="00BB1E92">
        <w:rPr>
          <w:rFonts w:ascii="Times New Roman" w:hAnsi="Times New Roman" w:cs="Times New Roman"/>
          <w:color w:val="000000"/>
          <w:sz w:val="24"/>
          <w:szCs w:val="24"/>
        </w:rPr>
        <w:t>В структуре</w:t>
      </w:r>
      <w:r w:rsidR="00967208" w:rsidRPr="00BB1E92">
        <w:rPr>
          <w:rFonts w:ascii="Times New Roman" w:hAnsi="Times New Roman" w:cs="Times New Roman"/>
          <w:sz w:val="24"/>
          <w:szCs w:val="24"/>
        </w:rPr>
        <w:t xml:space="preserve"> учебного плана </w:t>
      </w:r>
      <w:r w:rsidR="00967208" w:rsidRPr="00BB1E92">
        <w:rPr>
          <w:rFonts w:ascii="Times New Roman" w:hAnsi="Times New Roman" w:cs="Times New Roman"/>
          <w:color w:val="000000"/>
          <w:sz w:val="24"/>
          <w:szCs w:val="24"/>
        </w:rPr>
        <w:t xml:space="preserve">выделяется инвариантная и вариативная часть. Инвариантная часть обеспечивает выполнение обязательной части основной образовательной программы </w:t>
      </w:r>
      <w:r w:rsidR="00B71324">
        <w:rPr>
          <w:rFonts w:ascii="Times New Roman" w:hAnsi="Times New Roman" w:cs="Times New Roman"/>
          <w:color w:val="000000"/>
          <w:sz w:val="24"/>
          <w:szCs w:val="24"/>
        </w:rPr>
        <w:t>МБ</w:t>
      </w:r>
      <w:r w:rsidR="00967208" w:rsidRPr="00BB1E92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967208" w:rsidRPr="00BB1E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208" w:rsidRPr="00BB1E92" w:rsidRDefault="00967208" w:rsidP="009672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color w:val="000000"/>
          <w:sz w:val="24"/>
          <w:szCs w:val="24"/>
        </w:rPr>
        <w:t xml:space="preserve">Инвариантная часть реализуется через организованную образовательную деятельность и составляет в среднем </w:t>
      </w:r>
      <w:r w:rsidRPr="00BB1E92">
        <w:rPr>
          <w:rFonts w:ascii="Times New Roman" w:hAnsi="Times New Roman" w:cs="Times New Roman"/>
          <w:sz w:val="24"/>
          <w:szCs w:val="24"/>
        </w:rPr>
        <w:t>60 %</w:t>
      </w:r>
      <w:r w:rsidRPr="00BB1E92">
        <w:rPr>
          <w:rFonts w:ascii="Times New Roman" w:hAnsi="Times New Roman" w:cs="Times New Roman"/>
          <w:color w:val="000000"/>
          <w:sz w:val="24"/>
          <w:szCs w:val="24"/>
        </w:rPr>
        <w:t xml:space="preserve"> от общего нормативного времени, отводимого на усвоение основной программы. В инвариантной части учебного плана планируется:</w:t>
      </w:r>
    </w:p>
    <w:p w:rsidR="00967208" w:rsidRPr="00BB1E92" w:rsidRDefault="00967208" w:rsidP="009672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color w:val="000000"/>
          <w:sz w:val="24"/>
          <w:szCs w:val="24"/>
        </w:rPr>
        <w:t xml:space="preserve">       - </w:t>
      </w:r>
      <w:r w:rsidRPr="00BB1E92">
        <w:rPr>
          <w:rFonts w:ascii="Times New Roman" w:hAnsi="Times New Roman" w:cs="Times New Roman"/>
          <w:bCs/>
          <w:color w:val="000000"/>
          <w:sz w:val="24"/>
          <w:szCs w:val="24"/>
        </w:rPr>
        <w:t>для детей 1 младшей группы</w:t>
      </w:r>
      <w:r w:rsidRPr="00BB1E92">
        <w:rPr>
          <w:rFonts w:ascii="Times New Roman" w:hAnsi="Times New Roman" w:cs="Times New Roman"/>
          <w:color w:val="000000"/>
          <w:sz w:val="24"/>
          <w:szCs w:val="24"/>
        </w:rPr>
        <w:t xml:space="preserve"> 10 занятий в неделю (одно - в первую и одно – во вторую половину дня)</w:t>
      </w:r>
    </w:p>
    <w:p w:rsidR="00967208" w:rsidRPr="00BB1E92" w:rsidRDefault="00967208" w:rsidP="00967208">
      <w:pPr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bCs/>
          <w:color w:val="000000"/>
          <w:sz w:val="24"/>
          <w:szCs w:val="24"/>
        </w:rPr>
        <w:t>для детей 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B1E92">
        <w:rPr>
          <w:rFonts w:ascii="Times New Roman" w:hAnsi="Times New Roman" w:cs="Times New Roman"/>
          <w:bCs/>
          <w:color w:val="000000"/>
          <w:sz w:val="24"/>
          <w:szCs w:val="24"/>
        </w:rPr>
        <w:t>младшей группы</w:t>
      </w:r>
      <w:r w:rsidRPr="00BB1E92">
        <w:rPr>
          <w:rFonts w:ascii="Times New Roman" w:hAnsi="Times New Roman" w:cs="Times New Roman"/>
          <w:color w:val="000000"/>
          <w:sz w:val="24"/>
          <w:szCs w:val="24"/>
        </w:rPr>
        <w:t xml:space="preserve"> – 11 занятий в неделю,</w:t>
      </w:r>
    </w:p>
    <w:p w:rsidR="00967208" w:rsidRPr="00BB1E92" w:rsidRDefault="00967208" w:rsidP="009672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color w:val="000000"/>
          <w:sz w:val="24"/>
          <w:szCs w:val="24"/>
        </w:rPr>
        <w:t xml:space="preserve">для детей разновозрастной группы - 13 занятий в неделю соответственно </w:t>
      </w:r>
    </w:p>
    <w:p w:rsidR="00967208" w:rsidRPr="00BB1E92" w:rsidRDefault="00967208" w:rsidP="009672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детей среднего возраста </w:t>
      </w:r>
      <w:r w:rsidRPr="00BB1E92">
        <w:rPr>
          <w:rFonts w:ascii="Times New Roman" w:hAnsi="Times New Roman" w:cs="Times New Roman"/>
          <w:color w:val="000000"/>
          <w:sz w:val="24"/>
          <w:szCs w:val="24"/>
        </w:rPr>
        <w:t xml:space="preserve">– 12 занятий в неделю, </w:t>
      </w:r>
    </w:p>
    <w:p w:rsidR="00967208" w:rsidRPr="00BB1E92" w:rsidRDefault="00967208" w:rsidP="009672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детей старшего возраста </w:t>
      </w:r>
      <w:r w:rsidRPr="00BB1E92">
        <w:rPr>
          <w:rFonts w:ascii="Times New Roman" w:hAnsi="Times New Roman" w:cs="Times New Roman"/>
          <w:color w:val="000000"/>
          <w:sz w:val="24"/>
          <w:szCs w:val="24"/>
        </w:rPr>
        <w:t xml:space="preserve">– 13 занятий в неделю, </w:t>
      </w:r>
    </w:p>
    <w:p w:rsidR="00967208" w:rsidRPr="00BB1E92" w:rsidRDefault="00967208" w:rsidP="009672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bCs/>
          <w:color w:val="000000"/>
          <w:sz w:val="24"/>
          <w:szCs w:val="24"/>
        </w:rPr>
        <w:t>для детей подготовительной группы</w:t>
      </w:r>
      <w:r w:rsidRPr="00BB1E92">
        <w:rPr>
          <w:rFonts w:ascii="Times New Roman" w:hAnsi="Times New Roman" w:cs="Times New Roman"/>
          <w:color w:val="000000"/>
          <w:sz w:val="24"/>
          <w:szCs w:val="24"/>
        </w:rPr>
        <w:t xml:space="preserve"> – 15 занятий в неделю </w:t>
      </w:r>
    </w:p>
    <w:p w:rsidR="00194C0F" w:rsidRPr="00AA5D28" w:rsidRDefault="00967208" w:rsidP="00AA5D2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1E92">
        <w:rPr>
          <w:rFonts w:ascii="Times New Roman" w:hAnsi="Times New Roman" w:cs="Times New Roman"/>
          <w:color w:val="000000"/>
          <w:sz w:val="24"/>
          <w:szCs w:val="24"/>
        </w:rPr>
        <w:t>Вариативна часть составляет 40 %</w:t>
      </w:r>
      <w:r w:rsidRPr="00BB1E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B1E92">
        <w:rPr>
          <w:rFonts w:ascii="Times New Roman" w:hAnsi="Times New Roman" w:cs="Times New Roman"/>
          <w:color w:val="000000"/>
          <w:sz w:val="24"/>
          <w:szCs w:val="24"/>
        </w:rPr>
        <w:t>от общего нормативного времени.</w:t>
      </w:r>
      <w:r w:rsidRPr="00BB1E92">
        <w:rPr>
          <w:rFonts w:ascii="Times New Roman" w:hAnsi="Times New Roman" w:cs="Times New Roman"/>
          <w:sz w:val="24"/>
          <w:szCs w:val="24"/>
        </w:rPr>
        <w:t xml:space="preserve">  Эта часть учебного плана формируется участниками образовательного процесса и отражает приоритетные направления, реализацию парциальной программы С.Н. Николаевой «Юный эколог», кружковая работа.</w:t>
      </w:r>
    </w:p>
    <w:p w:rsidR="00194C0F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C3FCF">
        <w:rPr>
          <w:rFonts w:ascii="Times New Roman" w:eastAsia="Times New Roman" w:hAnsi="Times New Roman" w:cs="Times New Roman"/>
          <w:sz w:val="24"/>
          <w:szCs w:val="24"/>
          <w:u w:val="single"/>
        </w:rPr>
        <w:t>Методическое обеспечение ООП ДО</w:t>
      </w:r>
    </w:p>
    <w:p w:rsidR="005C3FCF" w:rsidRPr="005C3FCF" w:rsidRDefault="005C3FCF" w:rsidP="005C3FC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C3FCF">
        <w:rPr>
          <w:rFonts w:ascii="Times New Roman" w:hAnsi="Times New Roman" w:cs="Times New Roman"/>
          <w:sz w:val="24"/>
          <w:szCs w:val="24"/>
        </w:rPr>
        <w:t xml:space="preserve">МБДОУ д/с №16   реализует основную  образовательную программу дошкольного образования «От рождения до школы» Н.Е. </w:t>
      </w:r>
      <w:proofErr w:type="spellStart"/>
      <w:r w:rsidRPr="005C3FC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5C3FCF">
        <w:rPr>
          <w:rFonts w:ascii="Times New Roman" w:hAnsi="Times New Roman" w:cs="Times New Roman"/>
          <w:sz w:val="24"/>
          <w:szCs w:val="24"/>
        </w:rPr>
        <w:t>, Т.С. Комаровой, М.А. Васильевой</w:t>
      </w:r>
    </w:p>
    <w:p w:rsidR="005C3FCF" w:rsidRPr="005C3FCF" w:rsidRDefault="005C3FCF" w:rsidP="005C3FC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FCF">
        <w:rPr>
          <w:rFonts w:ascii="Times New Roman" w:hAnsi="Times New Roman" w:cs="Times New Roman"/>
          <w:sz w:val="24"/>
          <w:szCs w:val="24"/>
        </w:rPr>
        <w:t>Методическое обеспечение  образовательной области  «Социально-коммуникативное развитие»</w:t>
      </w: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5112"/>
        <w:gridCol w:w="4885"/>
      </w:tblGrid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безопасность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В.А. Шипунова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Знакомим дошкольников с правилами дорожного движения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Т.Ф.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безопасности у дошкольников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К.Ю. Белая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Этические беседы с дошкольниками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В.И. Петрова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Беседы о характере и чувствах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Т.А. Шорыгина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Беседы об основах безопасности с детьми 5-8лет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Т.А. Шорыгина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в детском саду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Социально – нравственное воспитание дошкольников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Р.С. Буре</w:t>
            </w:r>
          </w:p>
        </w:tc>
      </w:tr>
    </w:tbl>
    <w:p w:rsidR="005C3FCF" w:rsidRPr="005C3FCF" w:rsidRDefault="005C3FCF" w:rsidP="005C3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3FCF" w:rsidRPr="005C3FCF" w:rsidRDefault="005C3FCF" w:rsidP="005C3FC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FCF">
        <w:rPr>
          <w:rFonts w:ascii="Times New Roman" w:hAnsi="Times New Roman" w:cs="Times New Roman"/>
          <w:sz w:val="24"/>
          <w:szCs w:val="24"/>
        </w:rPr>
        <w:t>Методическое обеспечение  образовательной области  «Познавательное развитие»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95"/>
        <w:gridCol w:w="4776"/>
      </w:tblGrid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мышления работаем по сказке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способностей дошкольников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Крашенникова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природных явлениях и объектах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Т.А. Шорыгина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предметным и социальным </w:t>
            </w:r>
            <w:r w:rsidRPr="005C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окружением 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О.В.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Парциальная программа «Юный эколог»,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С.Н. Николаева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 в детском саду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предметным и социальным кружением  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</w:p>
        </w:tc>
      </w:tr>
    </w:tbl>
    <w:p w:rsidR="005C3FCF" w:rsidRPr="005C3FCF" w:rsidRDefault="005C3FCF" w:rsidP="005C3FC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3FCF" w:rsidRPr="005C3FCF" w:rsidRDefault="005C3FCF" w:rsidP="005C3FC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FCF">
        <w:rPr>
          <w:rFonts w:ascii="Times New Roman" w:hAnsi="Times New Roman" w:cs="Times New Roman"/>
          <w:sz w:val="24"/>
          <w:szCs w:val="24"/>
        </w:rPr>
        <w:t>Методическое обеспечение  образовательной области  «Речевое развитие»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70"/>
        <w:gridCol w:w="4701"/>
      </w:tblGrid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Развитие речи в детском саду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Обучение грамоте, (рабочая тетрадь)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О.А. Козырева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лет, конспекты фронтальных занятий, 1, 2, 3 период  обучения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Говорим правильно в 6-7 лет, конспекты занятий по развитию связной речи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нарушений слоговой структуры слова у детей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С.Е. Большакова</w:t>
            </w:r>
          </w:p>
        </w:tc>
      </w:tr>
    </w:tbl>
    <w:p w:rsidR="005C3FCF" w:rsidRPr="005C3FCF" w:rsidRDefault="005C3FCF" w:rsidP="005C3FC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FCF" w:rsidRPr="005C3FCF" w:rsidRDefault="005C3FCF" w:rsidP="005C3FC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FCF">
        <w:rPr>
          <w:rFonts w:ascii="Times New Roman" w:hAnsi="Times New Roman" w:cs="Times New Roman"/>
          <w:sz w:val="24"/>
          <w:szCs w:val="24"/>
        </w:rPr>
        <w:t>Методическое обеспечение  образовательной области  «Художественно - эстетическое развитие»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9"/>
        <w:gridCol w:w="4602"/>
      </w:tblGrid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воспитание в детском саду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М. Б. Зацепина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художественных способностей дошкольников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Т.С. Комарова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Хрестоматия для чтения в детском саду и дома  по возрастам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в детском саду 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Т.С. Комарова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строительного материала  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</w:p>
        </w:tc>
      </w:tr>
    </w:tbl>
    <w:p w:rsidR="005C3FCF" w:rsidRPr="005C3FCF" w:rsidRDefault="005C3FCF" w:rsidP="005C3FC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FCF" w:rsidRPr="005C3FCF" w:rsidRDefault="005C3FCF" w:rsidP="005C3FC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FCF">
        <w:rPr>
          <w:rFonts w:ascii="Times New Roman" w:hAnsi="Times New Roman" w:cs="Times New Roman"/>
          <w:sz w:val="24"/>
          <w:szCs w:val="24"/>
        </w:rPr>
        <w:t>Методическое обеспечение  образовательной области  «Физическое развитие»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703"/>
      </w:tblGrid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Н.Ф. Губанова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 детском саду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Н.Ф. Губанова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Оздоровительная гимнастика, комплексы упражнений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Сборник подвижных игр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Э.Я.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</w:p>
        </w:tc>
      </w:tr>
      <w:tr w:rsidR="005C3FCF" w:rsidRPr="005C3FCF" w:rsidTr="0011541D"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в детском саду  </w:t>
            </w:r>
          </w:p>
        </w:tc>
        <w:tc>
          <w:tcPr>
            <w:tcW w:w="7393" w:type="dxa"/>
          </w:tcPr>
          <w:p w:rsidR="005C3FCF" w:rsidRPr="005C3FCF" w:rsidRDefault="005C3FCF" w:rsidP="005C3F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5C3F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194C0F" w:rsidRPr="00382667" w:rsidRDefault="00194C0F" w:rsidP="005C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71324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созданы условия для разностороннего развития детей с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170CA">
        <w:rPr>
          <w:rFonts w:ascii="Times New Roman" w:eastAsia="Times New Roman" w:hAnsi="Times New Roman" w:cs="Times New Roman"/>
          <w:sz w:val="24"/>
          <w:szCs w:val="24"/>
        </w:rPr>
        <w:t>,5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до 7 лет -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</w:t>
      </w:r>
      <w:r w:rsidR="00B71324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194C0F" w:rsidRPr="00382667" w:rsidRDefault="00194C0F" w:rsidP="00AA5D2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Основные блоки организации образовательного процесса:</w:t>
      </w:r>
    </w:p>
    <w:p w:rsidR="00194C0F" w:rsidRPr="00D37955" w:rsidRDefault="00194C0F" w:rsidP="00194C0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55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педагога и воспитанников в рамках непосредственно образовательной деятельности (далее НОД);</w:t>
      </w:r>
    </w:p>
    <w:p w:rsidR="00194C0F" w:rsidRPr="00D37955" w:rsidRDefault="00194C0F" w:rsidP="00194C0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55">
        <w:rPr>
          <w:rFonts w:ascii="Times New Roman" w:eastAsia="Times New Roman" w:hAnsi="Times New Roman" w:cs="Times New Roman"/>
          <w:sz w:val="24"/>
          <w:szCs w:val="24"/>
        </w:rPr>
        <w:t>при проведении режимных моментов;</w:t>
      </w:r>
    </w:p>
    <w:p w:rsidR="00194C0F" w:rsidRDefault="00194C0F" w:rsidP="00194C0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955">
        <w:rPr>
          <w:rFonts w:ascii="Times New Roman" w:eastAsia="Times New Roman" w:hAnsi="Times New Roman" w:cs="Times New Roman"/>
          <w:sz w:val="24"/>
          <w:szCs w:val="24"/>
        </w:rPr>
        <w:t>при взаимодействии с родителями (законными представителями)</w:t>
      </w:r>
    </w:p>
    <w:p w:rsidR="00194C0F" w:rsidRPr="00AA5D28" w:rsidRDefault="00194C0F" w:rsidP="00F45C8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свободная деятельность детей</w:t>
      </w:r>
    </w:p>
    <w:p w:rsidR="00194C0F" w:rsidRPr="00382667" w:rsidRDefault="00194C0F" w:rsidP="00AA5D2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строится на адекватных возрасту формах работы с детьми, при этом основной формой и ведущим видом деятельности является игра.</w:t>
      </w:r>
    </w:p>
    <w:p w:rsidR="00194C0F" w:rsidRPr="00382667" w:rsidRDefault="00194C0F" w:rsidP="00AA5D2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 детьми строится с учётом индивидуальных особенностей детей и их способностей. При организации образовательного процесса учитываются национально-культурные, климатические условия.</w:t>
      </w:r>
    </w:p>
    <w:p w:rsidR="00AA5D28" w:rsidRPr="00AA5D28" w:rsidRDefault="00194C0F" w:rsidP="00AA5D2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 работе с детьми педагоги используют образовательные технологии деятельностного типа: развивающе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обучения, проблемно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обучения, проектную деятельность.</w:t>
      </w:r>
    </w:p>
    <w:p w:rsidR="00AA5D28" w:rsidRPr="00AA5D28" w:rsidRDefault="00AA5D28" w:rsidP="00AA5D2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A5D28">
        <w:rPr>
          <w:rFonts w:ascii="Times New Roman" w:hAnsi="Times New Roman"/>
          <w:sz w:val="24"/>
          <w:szCs w:val="24"/>
          <w:u w:val="single"/>
        </w:rPr>
        <w:t>Психолого-медико-педагогический консилиум</w:t>
      </w:r>
    </w:p>
    <w:p w:rsidR="00AA5D28" w:rsidRPr="00956FDC" w:rsidRDefault="00AA5D28" w:rsidP="00AA5D28">
      <w:pPr>
        <w:shd w:val="clear" w:color="auto" w:fill="FFFFFF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956FDC">
        <w:rPr>
          <w:rFonts w:ascii="Times New Roman" w:hAnsi="Times New Roman"/>
          <w:sz w:val="24"/>
          <w:szCs w:val="24"/>
        </w:rPr>
        <w:t>В течени</w:t>
      </w:r>
      <w:proofErr w:type="gramStart"/>
      <w:r w:rsidRPr="00956FDC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   2017  года проведено 6</w:t>
      </w:r>
      <w:r w:rsidRPr="00956FDC">
        <w:rPr>
          <w:rFonts w:ascii="Times New Roman" w:hAnsi="Times New Roman"/>
          <w:sz w:val="24"/>
          <w:szCs w:val="24"/>
        </w:rPr>
        <w:t xml:space="preserve"> заседаний  </w:t>
      </w:r>
      <w:proofErr w:type="spellStart"/>
      <w:r w:rsidRPr="00956FDC">
        <w:rPr>
          <w:rFonts w:ascii="Times New Roman" w:hAnsi="Times New Roman"/>
          <w:sz w:val="24"/>
          <w:szCs w:val="24"/>
        </w:rPr>
        <w:t>ПМПк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956F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3 заседания по плану, 3</w:t>
      </w:r>
      <w:r w:rsidRPr="00956FDC">
        <w:rPr>
          <w:rFonts w:ascii="Times New Roman" w:eastAsia="Times New Roman" w:hAnsi="Times New Roman"/>
          <w:color w:val="000000"/>
          <w:sz w:val="24"/>
          <w:szCs w:val="24"/>
        </w:rPr>
        <w:t xml:space="preserve"> внеплановых.</w:t>
      </w:r>
    </w:p>
    <w:p w:rsidR="00AA5D28" w:rsidRPr="00956FDC" w:rsidRDefault="00AA5D28" w:rsidP="00AA5D28">
      <w:pPr>
        <w:shd w:val="clear" w:color="auto" w:fill="FFFFFF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956FDC">
        <w:rPr>
          <w:rFonts w:ascii="Times New Roman" w:eastAsia="Times New Roman" w:hAnsi="Times New Roman"/>
          <w:color w:val="000000"/>
          <w:sz w:val="24"/>
          <w:szCs w:val="24"/>
        </w:rPr>
        <w:t>Двое дет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ей направлены на городскую ПМПК для определения образовательного маршрута.</w:t>
      </w:r>
    </w:p>
    <w:p w:rsidR="00AA5D28" w:rsidRPr="00956FDC" w:rsidRDefault="00AA5D28" w:rsidP="00AA5D28">
      <w:pPr>
        <w:shd w:val="clear" w:color="auto" w:fill="FFFFFF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956FDC">
        <w:rPr>
          <w:rFonts w:ascii="Times New Roman" w:eastAsia="Times New Roman" w:hAnsi="Times New Roman"/>
          <w:color w:val="000000"/>
          <w:sz w:val="24"/>
          <w:szCs w:val="24"/>
        </w:rPr>
        <w:t xml:space="preserve">Двое детей  выведены на </w:t>
      </w:r>
      <w:proofErr w:type="spellStart"/>
      <w:r w:rsidRPr="00956FDC">
        <w:rPr>
          <w:rFonts w:ascii="Times New Roman" w:eastAsia="Times New Roman" w:hAnsi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71324">
        <w:rPr>
          <w:rFonts w:ascii="Times New Roman" w:eastAsia="Times New Roman" w:hAnsi="Times New Roman"/>
          <w:color w:val="000000"/>
          <w:sz w:val="24"/>
          <w:szCs w:val="24"/>
        </w:rPr>
        <w:t>МБ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ДОУ,</w:t>
      </w:r>
    </w:p>
    <w:p w:rsidR="00AA5D28" w:rsidRPr="00956FDC" w:rsidRDefault="00AA5D28" w:rsidP="00AA5D28">
      <w:pPr>
        <w:shd w:val="clear" w:color="auto" w:fill="FFFFFF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956FDC">
        <w:rPr>
          <w:rFonts w:ascii="Times New Roman" w:eastAsia="Times New Roman" w:hAnsi="Times New Roman"/>
          <w:color w:val="000000"/>
          <w:sz w:val="24"/>
          <w:szCs w:val="24"/>
        </w:rPr>
        <w:t>-разработаны программы  индивидуального сопровождения на воспитанников;</w:t>
      </w:r>
    </w:p>
    <w:p w:rsidR="00194C0F" w:rsidRPr="005C3FCF" w:rsidRDefault="00AA5D28" w:rsidP="005C3FCF">
      <w:pPr>
        <w:shd w:val="clear" w:color="auto" w:fill="FFFFFF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956FDC">
        <w:rPr>
          <w:rFonts w:ascii="Times New Roman" w:eastAsia="Times New Roman" w:hAnsi="Times New Roman"/>
          <w:color w:val="000000"/>
          <w:sz w:val="24"/>
          <w:szCs w:val="24"/>
        </w:rPr>
        <w:t>-проводилась индивидуальная коррекционно-развивающая работа в соответствии с  разработанной программой  индивидуального сопровождения на воспитанников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194C0F" w:rsidRDefault="00194C0F" w:rsidP="005C3FC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Образовательный процесс в </w:t>
      </w:r>
      <w:r w:rsidR="00B71324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</w:r>
    </w:p>
    <w:p w:rsidR="00194C0F" w:rsidRPr="005C3FCF" w:rsidRDefault="00194C0F" w:rsidP="005C3FC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194C0F" w:rsidRPr="005C3FCF" w:rsidRDefault="00194C0F" w:rsidP="005C3FC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F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Качество образовательной работы </w:t>
      </w:r>
      <w:r w:rsidR="00B71324">
        <w:rPr>
          <w:rFonts w:ascii="Times New Roman" w:eastAsia="Times New Roman" w:hAnsi="Times New Roman" w:cs="Times New Roman"/>
          <w:b/>
          <w:bCs/>
          <w:sz w:val="24"/>
          <w:szCs w:val="24"/>
        </w:rPr>
        <w:t>МБ</w:t>
      </w:r>
      <w:r w:rsidRPr="005C3FCF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  <w:r w:rsidR="00317FB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Повышение качества образования неразрывно связано с повышением уровня профессионального мастерства  педагогов. </w:t>
      </w:r>
    </w:p>
    <w:p w:rsidR="00194C0F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основе системы повышения квалификации в </w:t>
      </w:r>
      <w:r w:rsidR="00B71324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лежат следующие управленческие документы: график повышения квалификации педагогических и руководящих работников, ежегодный план работы </w:t>
      </w:r>
      <w:r w:rsidR="000D632C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ДОУ, график аттестации педагогов</w:t>
      </w:r>
      <w:r w:rsidR="00032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667" w:rsidRPr="00032667" w:rsidRDefault="00032667" w:rsidP="0003266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32667">
        <w:rPr>
          <w:rFonts w:ascii="Times New Roman" w:hAnsi="Times New Roman" w:cs="Times New Roman"/>
          <w:i/>
          <w:color w:val="000000"/>
          <w:sz w:val="24"/>
          <w:szCs w:val="24"/>
        </w:rPr>
        <w:t>Образовательный уровень педагогических кадров</w:t>
      </w:r>
    </w:p>
    <w:p w:rsidR="00032667" w:rsidRPr="00BB1E92" w:rsidRDefault="00032667" w:rsidP="0003266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color w:val="000000"/>
          <w:sz w:val="24"/>
          <w:szCs w:val="24"/>
        </w:rPr>
        <w:t>Всего  15 педагогов, из них:</w:t>
      </w:r>
    </w:p>
    <w:p w:rsidR="00032667" w:rsidRPr="00BB1E92" w:rsidRDefault="00032667" w:rsidP="0003266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color w:val="000000"/>
          <w:sz w:val="24"/>
          <w:szCs w:val="24"/>
        </w:rPr>
        <w:t>-  высшее образование  - 6 человек;</w:t>
      </w:r>
    </w:p>
    <w:p w:rsidR="00032667" w:rsidRPr="00BB1E92" w:rsidRDefault="00032667" w:rsidP="0003266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color w:val="000000"/>
          <w:sz w:val="24"/>
          <w:szCs w:val="24"/>
        </w:rPr>
        <w:t>- среднее специальное  - 9 человек.</w:t>
      </w:r>
    </w:p>
    <w:p w:rsidR="00032667" w:rsidRPr="00032667" w:rsidRDefault="00032667" w:rsidP="0003266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32667">
        <w:rPr>
          <w:rFonts w:ascii="Times New Roman" w:hAnsi="Times New Roman" w:cs="Times New Roman"/>
          <w:i/>
          <w:color w:val="000000"/>
          <w:sz w:val="24"/>
          <w:szCs w:val="24"/>
        </w:rPr>
        <w:t>Уровень квалификации педагогических кадров</w:t>
      </w:r>
    </w:p>
    <w:p w:rsidR="00032667" w:rsidRPr="00BB1E92" w:rsidRDefault="00032667" w:rsidP="0003266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color w:val="000000"/>
          <w:sz w:val="24"/>
          <w:szCs w:val="24"/>
        </w:rPr>
        <w:t>Высшая категория – 1  педагог;</w:t>
      </w:r>
    </w:p>
    <w:p w:rsidR="00032667" w:rsidRPr="00BB1E92" w:rsidRDefault="00032667" w:rsidP="0003266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color w:val="000000"/>
          <w:sz w:val="24"/>
          <w:szCs w:val="24"/>
        </w:rPr>
        <w:t>1 кв. категория – 4 человека;</w:t>
      </w:r>
    </w:p>
    <w:p w:rsidR="00032667" w:rsidRPr="00BB1E92" w:rsidRDefault="00032667" w:rsidP="0003266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color w:val="000000"/>
          <w:sz w:val="24"/>
          <w:szCs w:val="24"/>
        </w:rPr>
        <w:t>Соответствие занимаемой должности – 2 человека;</w:t>
      </w:r>
    </w:p>
    <w:p w:rsidR="00194C0F" w:rsidRPr="00032667" w:rsidRDefault="00032667" w:rsidP="0003266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E92">
        <w:rPr>
          <w:rFonts w:ascii="Times New Roman" w:hAnsi="Times New Roman" w:cs="Times New Roman"/>
          <w:color w:val="000000"/>
          <w:sz w:val="24"/>
          <w:szCs w:val="24"/>
        </w:rPr>
        <w:t>Без категории – 8 человек.</w:t>
      </w:r>
    </w:p>
    <w:p w:rsidR="00194C0F" w:rsidRPr="00382667" w:rsidRDefault="00194C0F" w:rsidP="00AA5D2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работа в </w:t>
      </w:r>
      <w:r w:rsidR="00B71324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направлена на повышении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педагогического коллектива и, в конечном счете, на обеспечение качества образовательного процесса </w:t>
      </w:r>
      <w:r w:rsidR="000D632C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C0F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и проведении методической работы в </w:t>
      </w:r>
      <w:r w:rsidR="00B71324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отдается предпочтение активным формам обучения, таким как: семинары-практикумы, круглые столы, просмотры открытых мероприятий, </w:t>
      </w:r>
      <w:proofErr w:type="spellStart"/>
      <w:r w:rsidRPr="00382667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3056" w:rsidRPr="00072528" w:rsidRDefault="00FB3056" w:rsidP="00FB3056">
      <w:pPr>
        <w:pStyle w:val="aa"/>
        <w:ind w:left="40" w:right="20" w:firstLine="380"/>
        <w:rPr>
          <w:rStyle w:val="ab"/>
          <w:rFonts w:ascii="Times New Roman" w:hAnsi="Times New Roman"/>
          <w:color w:val="000000"/>
          <w:sz w:val="22"/>
          <w:szCs w:val="22"/>
          <w:lang w:val="ru-RU"/>
        </w:rPr>
      </w:pPr>
      <w:r w:rsidRPr="00072528">
        <w:rPr>
          <w:rStyle w:val="ab"/>
          <w:rFonts w:ascii="Times New Roman" w:hAnsi="Times New Roman"/>
          <w:color w:val="000000"/>
          <w:sz w:val="22"/>
          <w:szCs w:val="22"/>
        </w:rPr>
        <w:t>В 201</w:t>
      </w:r>
      <w:r w:rsidRPr="00072528">
        <w:rPr>
          <w:rStyle w:val="ab"/>
          <w:rFonts w:ascii="Times New Roman" w:hAnsi="Times New Roman"/>
          <w:color w:val="000000"/>
          <w:sz w:val="22"/>
          <w:szCs w:val="22"/>
          <w:lang w:val="ru-RU"/>
        </w:rPr>
        <w:t>7</w:t>
      </w:r>
      <w:r w:rsidRPr="00072528">
        <w:rPr>
          <w:rStyle w:val="ab"/>
          <w:rFonts w:ascii="Times New Roman" w:hAnsi="Times New Roman"/>
          <w:color w:val="000000"/>
          <w:sz w:val="22"/>
          <w:szCs w:val="22"/>
        </w:rPr>
        <w:t xml:space="preserve"> учебном году </w:t>
      </w:r>
      <w:r w:rsidRPr="00072528">
        <w:rPr>
          <w:rStyle w:val="ab"/>
          <w:rFonts w:ascii="Times New Roman" w:hAnsi="Times New Roman"/>
          <w:color w:val="000000"/>
          <w:sz w:val="22"/>
          <w:szCs w:val="22"/>
          <w:lang w:val="ru-RU"/>
        </w:rPr>
        <w:t>наши педагоги, дети и их родители активно участвовали в мероприятиях различного уровня</w:t>
      </w:r>
      <w:r w:rsidRPr="00072528">
        <w:rPr>
          <w:rStyle w:val="ab"/>
          <w:rFonts w:ascii="Times New Roman" w:hAnsi="Times New Roman"/>
          <w:color w:val="000000"/>
          <w:sz w:val="22"/>
          <w:szCs w:val="22"/>
        </w:rPr>
        <w:t>:</w:t>
      </w:r>
    </w:p>
    <w:p w:rsidR="00FB3056" w:rsidRPr="00072528" w:rsidRDefault="00FB3056" w:rsidP="00FB3056">
      <w:pPr>
        <w:pStyle w:val="a6"/>
        <w:spacing w:after="0"/>
        <w:rPr>
          <w:rFonts w:ascii="Times New Roman" w:hAnsi="Times New Roman" w:cs="Times New Roman"/>
        </w:rPr>
      </w:pPr>
    </w:p>
    <w:tbl>
      <w:tblPr>
        <w:tblStyle w:val="a7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C8432F" w:rsidRPr="00FB3056" w:rsidTr="00C8432F">
        <w:trPr>
          <w:trHeight w:val="467"/>
        </w:trPr>
        <w:tc>
          <w:tcPr>
            <w:tcW w:w="9782" w:type="dxa"/>
          </w:tcPr>
          <w:p w:rsidR="00C8432F" w:rsidRPr="00FB3056" w:rsidRDefault="00C8432F" w:rsidP="0011541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 xml:space="preserve">Научно – практическая экологическая конференция для воспитанников и обучающихся «Человек на </w:t>
            </w:r>
            <w:proofErr w:type="spellStart"/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Земле</w:t>
            </w:r>
            <w:proofErr w:type="gramStart"/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»Н</w:t>
            </w:r>
            <w:proofErr w:type="gramEnd"/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оминация</w:t>
            </w:r>
            <w:proofErr w:type="spellEnd"/>
            <w:r w:rsidRPr="00FB3056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«Экологический вестник»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Номинация «Конкурс кормушек, скворечников»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Номинация Краткосрочный познавательно – исследовательский проект «Зимний огород»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Номинация Открытая выставка «Умный взгляд на ненужные вещи»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этап 14 Всероссийского конкурса  </w:t>
            </w:r>
            <w:proofErr w:type="spellStart"/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FB3056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юношеского творчества пожарной безопасности «Неопалимая Купина»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Фестиваль «Таланты и поклонники» (городской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«Учитель года 2017», номинация «Воспитатель года»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дошкольных образовательных организаций «Путешествие в страну дорожных знаков», номинация «лучшее познавательное интегрированное занятие по безопасности дорожного движения»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Областной интернет – конкурс «Безопасность на воде»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открыток  «Пропаганда – верный друг малышей»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методических разработок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  <w:p w:rsidR="00C8432F" w:rsidRPr="00FB3056" w:rsidRDefault="00C8432F" w:rsidP="0011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«Век живи – век учись»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Акция «Золотой ключик к сердцу ребенка»</w:t>
            </w:r>
          </w:p>
        </w:tc>
      </w:tr>
      <w:tr w:rsidR="00C8432F" w:rsidRPr="00FB3056" w:rsidTr="00C8432F">
        <w:tc>
          <w:tcPr>
            <w:tcW w:w="9782" w:type="dxa"/>
          </w:tcPr>
          <w:p w:rsidR="00C8432F" w:rsidRPr="00FB3056" w:rsidRDefault="00C8432F" w:rsidP="0011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56">
              <w:rPr>
                <w:rFonts w:ascii="Times New Roman" w:hAnsi="Times New Roman" w:cs="Times New Roman"/>
                <w:sz w:val="24"/>
                <w:szCs w:val="24"/>
              </w:rPr>
              <w:t>Спартакиада муниципальных дошкольных образовательных организаций  «Старты надежд-2017»</w:t>
            </w:r>
          </w:p>
        </w:tc>
      </w:tr>
    </w:tbl>
    <w:p w:rsidR="00C8432F" w:rsidRDefault="00C8432F" w:rsidP="00C8432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</w:rPr>
        <w:t xml:space="preserve">                      </w:t>
      </w:r>
      <w:r w:rsidR="00194C0F" w:rsidRPr="0031490F">
        <w:rPr>
          <w:rStyle w:val="a5"/>
          <w:rFonts w:ascii="Times New Roman" w:hAnsi="Times New Roman" w:cs="Times New Roman"/>
          <w:sz w:val="24"/>
          <w:szCs w:val="24"/>
        </w:rPr>
        <w:t>3. Результаты образовательной деятельности</w:t>
      </w:r>
      <w:r w:rsidR="00194C0F" w:rsidRPr="0031490F">
        <w:rPr>
          <w:rFonts w:ascii="Times New Roman" w:hAnsi="Times New Roman" w:cs="Times New Roman"/>
          <w:sz w:val="24"/>
          <w:szCs w:val="24"/>
        </w:rPr>
        <w:t xml:space="preserve"> </w:t>
      </w:r>
      <w:r w:rsidR="00194C0F" w:rsidRPr="0031490F">
        <w:rPr>
          <w:rFonts w:ascii="Times New Roman" w:hAnsi="Times New Roman" w:cs="Times New Roman"/>
          <w:b/>
          <w:sz w:val="24"/>
          <w:szCs w:val="24"/>
        </w:rPr>
        <w:t>з</w:t>
      </w:r>
      <w:r w:rsidR="00032667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194C0F" w:rsidRPr="0031490F">
        <w:rPr>
          <w:rFonts w:ascii="Times New Roman" w:hAnsi="Times New Roman" w:cs="Times New Roman"/>
          <w:b/>
          <w:sz w:val="24"/>
          <w:szCs w:val="24"/>
        </w:rPr>
        <w:t>201</w:t>
      </w:r>
      <w:r w:rsidR="00194C0F">
        <w:rPr>
          <w:rFonts w:ascii="Times New Roman" w:hAnsi="Times New Roman" w:cs="Times New Roman"/>
          <w:b/>
          <w:sz w:val="24"/>
          <w:szCs w:val="24"/>
        </w:rPr>
        <w:t>7</w:t>
      </w:r>
      <w:r w:rsidR="00194C0F" w:rsidRPr="0031490F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C8432F" w:rsidRDefault="00032667" w:rsidP="00C8432F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32F">
        <w:rPr>
          <w:rFonts w:ascii="Times New Roman" w:hAnsi="Times New Roman" w:cs="Times New Roman"/>
          <w:sz w:val="24"/>
          <w:szCs w:val="24"/>
        </w:rPr>
        <w:t>Оценка образовательной деятельности:</w:t>
      </w:r>
      <w:r w:rsidR="00C8432F">
        <w:rPr>
          <w:rFonts w:ascii="Times New Roman" w:hAnsi="Times New Roman" w:cs="Times New Roman"/>
          <w:sz w:val="24"/>
          <w:szCs w:val="24"/>
        </w:rPr>
        <w:t xml:space="preserve">  </w:t>
      </w:r>
      <w:r w:rsidR="005170CA">
        <w:rPr>
          <w:rFonts w:ascii="Times New Roman" w:eastAsia="Times New Roman" w:hAnsi="Times New Roman" w:cs="Times New Roman"/>
          <w:color w:val="0D121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едагогами МБДОУ была проведена педагогическая диагностика воспитанников с целью </w:t>
      </w:r>
      <w:r w:rsidR="005170CA">
        <w:rPr>
          <w:rFonts w:ascii="Times New Roman" w:eastAsia="Times New Roman" w:hAnsi="Times New Roman" w:cs="Times New Roman"/>
          <w:color w:val="0D1216"/>
          <w:sz w:val="24"/>
          <w:szCs w:val="24"/>
        </w:rPr>
        <w:t>изучения</w:t>
      </w:r>
      <w:r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 освоения образовательного процесса по основной образовательной программе дошкольного  образовательного учреждения по </w:t>
      </w:r>
      <w:proofErr w:type="spellStart"/>
      <w:r>
        <w:rPr>
          <w:rFonts w:ascii="Times New Roman" w:eastAsia="Times New Roman" w:hAnsi="Times New Roman" w:cs="Times New Roman"/>
          <w:color w:val="0D1216"/>
          <w:sz w:val="24"/>
          <w:szCs w:val="24"/>
        </w:rPr>
        <w:t>направлениям</w:t>
      </w:r>
      <w:proofErr w:type="gramStart"/>
      <w:r w:rsidR="00C8432F">
        <w:rPr>
          <w:rFonts w:ascii="Times New Roman" w:eastAsia="Times New Roman" w:hAnsi="Times New Roman" w:cs="Times New Roman"/>
          <w:color w:val="0D1216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едагогическая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диагностика разработана педагогическим коллективом на основе программы Н.Е.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«От рождения до школы», проводилась   в соответствии с годовым учебным календарным графиком.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процессе педагогической диагностики исследовались  физические, интеллектуальные качества ребенка путем</w:t>
      </w:r>
      <w:r>
        <w:rPr>
          <w:rFonts w:ascii="Times New Roman" w:hAnsi="Times New Roman" w:cs="Times New Roman"/>
          <w:sz w:val="24"/>
          <w:szCs w:val="24"/>
        </w:rPr>
        <w:t xml:space="preserve"> наблюдений за активностью ребенка в различные периоды пребывания в </w:t>
      </w:r>
      <w:r w:rsidR="00B71324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бесед, создания педагогических ситуаций (несложных, естественных), бесед с родителями,</w:t>
      </w:r>
      <w:r>
        <w:rPr>
          <w:rFonts w:ascii="Times New Roman" w:hAnsi="Times New Roman" w:cs="Times New Roman"/>
          <w:sz w:val="24"/>
          <w:szCs w:val="24"/>
        </w:rPr>
        <w:t xml:space="preserve"> а также анализе продуктов детских видов деятельности,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анализе  поведения ребенка в естественной среде (игровых ситуациях, в ходе режимных моментов, НОД)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667" w:rsidRPr="00C8432F" w:rsidRDefault="00032667" w:rsidP="00C8432F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проведения педагогической диагностики: </w:t>
      </w:r>
      <w:r>
        <w:rPr>
          <w:rFonts w:ascii="Times New Roman" w:hAnsi="Times New Roman" w:cs="Times New Roman"/>
          <w:sz w:val="24"/>
          <w:szCs w:val="24"/>
        </w:rPr>
        <w:t xml:space="preserve"> – выявить влияние образовательного процесса, организуемого в дошкольном учреждении, на развитие дошкольников, определить степень освоения  ребенком образовательной программы, выявить индивидуальные особенности развития каждого ребенка и наметить индивидуальный маршрут образовательной работы для максимального раскрытия потенциала детской личности.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32667" w:rsidRDefault="00032667" w:rsidP="0003266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</w:t>
      </w:r>
      <w:r w:rsidRPr="00F31D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обследования: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32667" w:rsidRDefault="00032667" w:rsidP="000326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33F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EB03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цвет: выполнение показателя соответствует норме;</w:t>
      </w:r>
    </w:p>
    <w:p w:rsidR="00032667" w:rsidRDefault="00032667" w:rsidP="000326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уровень -  зеленый цвет: при выполнении показателя допущены ошибки; </w:t>
      </w:r>
    </w:p>
    <w:p w:rsidR="00032667" w:rsidRPr="00032667" w:rsidRDefault="00032667" w:rsidP="000326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ниже среднего  -  синий цвет: выполнение показателя не соответствует норме.</w:t>
      </w:r>
    </w:p>
    <w:p w:rsidR="00032667" w:rsidRDefault="00032667" w:rsidP="000326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результатов педагогической диагностики  показал следующее процентное соотношение</w:t>
      </w:r>
      <w:r w:rsidR="00C843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16D75E3" wp14:editId="5F50459A">
            <wp:extent cx="6334125" cy="2200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432F" w:rsidRDefault="00C8432F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58B115F" wp14:editId="63262215">
            <wp:extent cx="6238875" cy="17335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32667" w:rsidRDefault="00032667" w:rsidP="00C843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Познавательное развитие.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по данному направлению показал следующие результаты: высокий уровень – 15%, средний – 51%, н/среднего – 36%;.</w:t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8F65ECA" wp14:editId="2E9F3916">
            <wp:extent cx="6372225" cy="25146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2D5DC255" wp14:editId="00F4F958">
            <wp:extent cx="6162675" cy="18859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667" w:rsidRDefault="00032667" w:rsidP="00C843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Речевое развитие.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Выявлены следующие результаты:    высокий уровень – 19%, средний – 51%, н/среднего – 31%;.                                                                        </w:t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10E5CDD" wp14:editId="2F0D7775">
            <wp:extent cx="6124575" cy="2466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2AC9B65" wp14:editId="22D24E01">
            <wp:extent cx="6172200" cy="15335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667" w:rsidRDefault="00032667" w:rsidP="0003266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Художественно – эстетическое развитие. Результаты: (изобразительная деятельность)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– 12%, средний – 50%, н/среднего – 30%;.</w:t>
      </w:r>
    </w:p>
    <w:p w:rsidR="00032667" w:rsidRDefault="00032667" w:rsidP="0003266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32667" w:rsidRDefault="00032667" w:rsidP="000326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79074DCF" wp14:editId="2840E90C">
            <wp:extent cx="5381625" cy="294322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D394C19" wp14:editId="7A2933A5">
            <wp:extent cx="5467350" cy="207645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32667" w:rsidRDefault="00032667" w:rsidP="000326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диагностики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музыкальному воспитанию </w:t>
      </w:r>
      <w:r w:rsidRPr="000B0A74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выявлено, что музыкальная память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ритмический слух, ритмические</w:t>
      </w:r>
      <w:r w:rsidR="00F852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движения у многих детей на среднем уровне развития. </w:t>
      </w:r>
    </w:p>
    <w:p w:rsidR="00032667" w:rsidRPr="000B0A74" w:rsidRDefault="00032667" w:rsidP="0003266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9AF359C" wp14:editId="71A84E1A">
            <wp:extent cx="5676900" cy="2486025"/>
            <wp:effectExtent l="0" t="0" r="1905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60C930A2" wp14:editId="215B93FD">
            <wp:extent cx="6000750" cy="1981200"/>
            <wp:effectExtent l="0" t="0" r="1905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32667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32667" w:rsidRPr="00C8432F" w:rsidRDefault="00032667" w:rsidP="0003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0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Вывод: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педагогической диагностики уровня развития детей  показали, что в МБДОУ необходимо вести систематическую работу по развитию воспитанников, не только в  организации ОД, но и во всех режимных моментах, в соответствии  интеграцией образовательных областей, создавать  благоприятные условия для усвоения Программы средствами  дополнительных занятий в кружках.</w:t>
      </w:r>
    </w:p>
    <w:p w:rsidR="00F852A4" w:rsidRPr="00F852A4" w:rsidRDefault="00F852A4" w:rsidP="00F852A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852A4">
        <w:rPr>
          <w:rFonts w:ascii="Times New Roman" w:eastAsia="Times New Roman" w:hAnsi="Times New Roman" w:cs="Times New Roman"/>
          <w:sz w:val="24"/>
          <w:szCs w:val="24"/>
        </w:rPr>
        <w:t> В 2017 г педагогом-психологом  проведена диагностика познавательной сферы детей старшей и подготовительной груп</w:t>
      </w:r>
      <w:r>
        <w:rPr>
          <w:rFonts w:ascii="Times New Roman" w:eastAsia="Times New Roman" w:hAnsi="Times New Roman" w:cs="Times New Roman"/>
          <w:sz w:val="24"/>
          <w:szCs w:val="24"/>
        </w:rPr>
        <w:t>п.</w:t>
      </w:r>
    </w:p>
    <w:p w:rsidR="00F852A4" w:rsidRPr="005170CA" w:rsidRDefault="00F852A4" w:rsidP="00F852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5170CA">
        <w:rPr>
          <w:rFonts w:ascii="Times New Roman" w:hAnsi="Times New Roman" w:cs="Times New Roman"/>
          <w:sz w:val="24"/>
          <w:szCs w:val="24"/>
        </w:rPr>
        <w:t>Таблица результатов обследования</w:t>
      </w:r>
    </w:p>
    <w:tbl>
      <w:tblPr>
        <w:tblStyle w:val="a7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</w:tblGrid>
      <w:tr w:rsidR="00F852A4" w:rsidRPr="005170CA" w:rsidTr="002E7996">
        <w:trPr>
          <w:trHeight w:val="595"/>
        </w:trPr>
        <w:tc>
          <w:tcPr>
            <w:tcW w:w="993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№ методики</w:t>
            </w:r>
          </w:p>
        </w:tc>
        <w:tc>
          <w:tcPr>
            <w:tcW w:w="1701" w:type="dxa"/>
            <w:gridSpan w:val="3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Общий уровень</w:t>
            </w:r>
          </w:p>
        </w:tc>
      </w:tr>
      <w:tr w:rsidR="00F852A4" w:rsidRPr="005170CA" w:rsidTr="002E7996">
        <w:trPr>
          <w:trHeight w:val="685"/>
        </w:trPr>
        <w:tc>
          <w:tcPr>
            <w:tcW w:w="993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</w:t>
            </w:r>
          </w:p>
        </w:tc>
      </w:tr>
      <w:tr w:rsidR="00F852A4" w:rsidRPr="005170CA" w:rsidTr="002E7996">
        <w:trPr>
          <w:trHeight w:val="632"/>
        </w:trPr>
        <w:tc>
          <w:tcPr>
            <w:tcW w:w="993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852A4" w:rsidRPr="005170CA" w:rsidTr="002E7996">
        <w:trPr>
          <w:trHeight w:val="723"/>
        </w:trPr>
        <w:tc>
          <w:tcPr>
            <w:tcW w:w="993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26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25" w:type="dxa"/>
          </w:tcPr>
          <w:p w:rsidR="00F852A4" w:rsidRPr="005170CA" w:rsidRDefault="00F852A4" w:rsidP="00F85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</w:tbl>
    <w:p w:rsidR="00F852A4" w:rsidRPr="005170CA" w:rsidRDefault="00F852A4" w:rsidP="00F852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2A4" w:rsidRPr="005170CA" w:rsidRDefault="00F852A4" w:rsidP="00F85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0CA">
        <w:rPr>
          <w:rFonts w:ascii="Times New Roman" w:hAnsi="Times New Roman" w:cs="Times New Roman"/>
          <w:sz w:val="24"/>
          <w:szCs w:val="24"/>
        </w:rPr>
        <w:t>Качественный анализ</w:t>
      </w:r>
      <w:bookmarkStart w:id="11" w:name="_GoBack"/>
      <w:bookmarkEnd w:id="11"/>
    </w:p>
    <w:p w:rsidR="00032667" w:rsidRDefault="00F852A4" w:rsidP="00F85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2A4">
        <w:rPr>
          <w:rFonts w:ascii="Times New Roman" w:hAnsi="Times New Roman" w:cs="Times New Roman"/>
          <w:sz w:val="24"/>
          <w:szCs w:val="24"/>
        </w:rPr>
        <w:t>Из 48 обследованных детей высокий уровень познавательной сферы наблюдается  у 7 дошкольников, средний уровень у 22 дошкольников, ниже среднего у 19 дошкольников.</w:t>
      </w:r>
    </w:p>
    <w:p w:rsidR="003A1371" w:rsidRPr="00973F6E" w:rsidRDefault="003A1371" w:rsidP="003A1371">
      <w:pPr>
        <w:widowControl w:val="0"/>
        <w:snapToGrid w:val="0"/>
        <w:spacing w:after="0" w:line="240" w:lineRule="exact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73F6E">
        <w:rPr>
          <w:rFonts w:ascii="Times New Roman" w:hAnsi="Times New Roman"/>
          <w:sz w:val="24"/>
          <w:szCs w:val="24"/>
          <w:lang w:eastAsia="ar-SA"/>
        </w:rPr>
        <w:t>Программой предусмотрена система мониторинга динамики развития детей с ФРЗ, динамики их образовательных достижений, основанная на методе наблюдения и включающая:</w:t>
      </w:r>
    </w:p>
    <w:p w:rsidR="003A1371" w:rsidRPr="00973F6E" w:rsidRDefault="003A1371" w:rsidP="003A1371">
      <w:pPr>
        <w:widowControl w:val="0"/>
        <w:snapToGrid w:val="0"/>
        <w:spacing w:after="0" w:line="240" w:lineRule="exact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73F6E">
        <w:rPr>
          <w:rFonts w:ascii="Times New Roman" w:hAnsi="Times New Roman"/>
          <w:sz w:val="24"/>
          <w:szCs w:val="24"/>
          <w:lang w:eastAsia="ar-SA"/>
        </w:rPr>
        <w:t>- педагогические наблюдения, диагностику, связанную с оценкой эффективности педагогических действий с целью их дальнейшей оптимизации;</w:t>
      </w:r>
    </w:p>
    <w:p w:rsidR="003A1371" w:rsidRPr="00973F6E" w:rsidRDefault="003A1371" w:rsidP="003A1371">
      <w:pPr>
        <w:widowControl w:val="0"/>
        <w:snapToGrid w:val="0"/>
        <w:spacing w:after="0" w:line="240" w:lineRule="exact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73F6E">
        <w:rPr>
          <w:rFonts w:ascii="Times New Roman" w:hAnsi="Times New Roman"/>
          <w:sz w:val="24"/>
          <w:szCs w:val="24"/>
          <w:lang w:eastAsia="ar-SA"/>
        </w:rPr>
        <w:t>- карты развития ребенка с ФРЗ;</w:t>
      </w:r>
    </w:p>
    <w:p w:rsidR="003A1371" w:rsidRPr="00973F6E" w:rsidRDefault="003A1371" w:rsidP="003A1371">
      <w:pPr>
        <w:widowControl w:val="0"/>
        <w:snapToGrid w:val="0"/>
        <w:spacing w:after="0" w:line="240" w:lineRule="exact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5170CA">
        <w:rPr>
          <w:rFonts w:ascii="Times New Roman" w:hAnsi="Times New Roman"/>
          <w:sz w:val="24"/>
          <w:szCs w:val="24"/>
          <w:u w:val="single"/>
          <w:lang w:eastAsia="ar-SA"/>
        </w:rPr>
        <w:t>Система оценки качества реализации Адаптированной образовательной программы</w:t>
      </w:r>
      <w:r w:rsidRPr="00973F6E">
        <w:rPr>
          <w:rFonts w:ascii="Times New Roman" w:hAnsi="Times New Roman"/>
          <w:sz w:val="24"/>
          <w:szCs w:val="24"/>
          <w:lang w:eastAsia="ar-SA"/>
        </w:rPr>
        <w:t xml:space="preserve"> дошкольного образования для детей с ФРЗ обеспечивает участие всех членов образовательных отношений и в то же время выполняет свою основную задачу – обеспечивает развитие системы дошкольного образования в соответствии с принципами и требованиями Стандарта.</w:t>
      </w:r>
    </w:p>
    <w:p w:rsidR="003A1371" w:rsidRPr="00655A59" w:rsidRDefault="003A1371" w:rsidP="003A1371">
      <w:pPr>
        <w:widowControl w:val="0"/>
        <w:snapToGrid w:val="0"/>
        <w:spacing w:after="0" w:line="240" w:lineRule="exact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73F6E">
        <w:rPr>
          <w:rFonts w:ascii="Times New Roman" w:hAnsi="Times New Roman"/>
          <w:sz w:val="24"/>
          <w:szCs w:val="24"/>
          <w:lang w:eastAsia="ar-SA"/>
        </w:rPr>
        <w:t>Система мониторинга  развития ребенка с нарушением зрения  представляет собой комплексное изучение, которое  включает в себя различные виды диагностики:  первичная диагностика,  итоговая диагностика.</w:t>
      </w:r>
    </w:p>
    <w:p w:rsidR="003A1371" w:rsidRPr="005170CA" w:rsidRDefault="003A1371" w:rsidP="003A13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5170CA">
        <w:rPr>
          <w:rFonts w:ascii="Times New Roman" w:eastAsiaTheme="minorHAnsi" w:hAnsi="Times New Roman"/>
          <w:sz w:val="24"/>
          <w:szCs w:val="24"/>
          <w:u w:val="single"/>
        </w:rPr>
        <w:t>Мониторинг образовательного процесса воспитанников с нарушение зрения МБДОУ д/с №16</w:t>
      </w:r>
    </w:p>
    <w:p w:rsidR="003A1371" w:rsidRPr="005170CA" w:rsidRDefault="003A1371" w:rsidP="003A13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70CA">
        <w:rPr>
          <w:rFonts w:ascii="Times New Roman" w:eastAsia="Times New Roman" w:hAnsi="Times New Roman"/>
          <w:color w:val="000000"/>
          <w:sz w:val="24"/>
          <w:szCs w:val="24"/>
        </w:rPr>
        <w:t xml:space="preserve">2017Г.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593"/>
        <w:gridCol w:w="584"/>
        <w:gridCol w:w="688"/>
        <w:gridCol w:w="539"/>
        <w:gridCol w:w="532"/>
        <w:gridCol w:w="613"/>
        <w:gridCol w:w="470"/>
        <w:gridCol w:w="461"/>
        <w:gridCol w:w="557"/>
        <w:gridCol w:w="573"/>
        <w:gridCol w:w="531"/>
        <w:gridCol w:w="557"/>
        <w:gridCol w:w="470"/>
        <w:gridCol w:w="429"/>
        <w:gridCol w:w="557"/>
        <w:gridCol w:w="222"/>
      </w:tblGrid>
      <w:tr w:rsidR="003A1371" w:rsidRPr="00277B85" w:rsidTr="003A1371">
        <w:tc>
          <w:tcPr>
            <w:tcW w:w="1364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75" w:type="dxa"/>
            <w:gridSpan w:val="3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Социально – коммуникативное развитие %</w:t>
            </w:r>
          </w:p>
        </w:tc>
        <w:tc>
          <w:tcPr>
            <w:tcW w:w="1697" w:type="dxa"/>
            <w:gridSpan w:val="3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Познавательное развитие %</w:t>
            </w:r>
          </w:p>
        </w:tc>
        <w:tc>
          <w:tcPr>
            <w:tcW w:w="1672" w:type="dxa"/>
            <w:gridSpan w:val="3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Речевое развитие %</w:t>
            </w:r>
          </w:p>
        </w:tc>
        <w:tc>
          <w:tcPr>
            <w:tcW w:w="1694" w:type="dxa"/>
            <w:gridSpan w:val="3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 xml:space="preserve">Художественно – эстетическое </w:t>
            </w:r>
            <w:r w:rsidRPr="00277B85">
              <w:rPr>
                <w:rFonts w:ascii="Times New Roman" w:eastAsia="Times New Roman" w:hAnsi="Times New Roman"/>
                <w:color w:val="000000"/>
              </w:rPr>
              <w:lastRenderedPageBreak/>
              <w:t>развитие %</w:t>
            </w:r>
          </w:p>
        </w:tc>
        <w:tc>
          <w:tcPr>
            <w:tcW w:w="1661" w:type="dxa"/>
            <w:gridSpan w:val="3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lastRenderedPageBreak/>
              <w:t>Физическое развитие %</w:t>
            </w:r>
          </w:p>
        </w:tc>
        <w:tc>
          <w:tcPr>
            <w:tcW w:w="498" w:type="dxa"/>
            <w:vMerge w:val="restart"/>
            <w:tcBorders>
              <w:top w:val="nil"/>
              <w:right w:val="nil"/>
            </w:tcBorders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A1371" w:rsidRPr="00277B85" w:rsidTr="003A1371">
        <w:tc>
          <w:tcPr>
            <w:tcW w:w="1364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00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Н.г</w:t>
            </w:r>
            <w:proofErr w:type="spellEnd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К.г</w:t>
            </w:r>
            <w:proofErr w:type="spellEnd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83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Дина</w:t>
            </w:r>
          </w:p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мика</w:t>
            </w:r>
            <w:proofErr w:type="spellEnd"/>
          </w:p>
        </w:tc>
        <w:tc>
          <w:tcPr>
            <w:tcW w:w="55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Н.г</w:t>
            </w:r>
            <w:proofErr w:type="spellEnd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К.г</w:t>
            </w:r>
            <w:proofErr w:type="spellEnd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0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Дина</w:t>
            </w:r>
          </w:p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мика</w:t>
            </w:r>
            <w:proofErr w:type="spellEnd"/>
          </w:p>
        </w:tc>
        <w:tc>
          <w:tcPr>
            <w:tcW w:w="57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Н.г</w:t>
            </w:r>
            <w:proofErr w:type="spellEnd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3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К.г</w:t>
            </w:r>
            <w:proofErr w:type="spellEnd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Дина</w:t>
            </w:r>
          </w:p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мика</w:t>
            </w:r>
            <w:proofErr w:type="spellEnd"/>
          </w:p>
        </w:tc>
        <w:tc>
          <w:tcPr>
            <w:tcW w:w="585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Н.г</w:t>
            </w:r>
            <w:proofErr w:type="spellEnd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К.г</w:t>
            </w:r>
            <w:proofErr w:type="spellEnd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Дина</w:t>
            </w:r>
          </w:p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мика</w:t>
            </w:r>
            <w:proofErr w:type="spellEnd"/>
          </w:p>
        </w:tc>
        <w:tc>
          <w:tcPr>
            <w:tcW w:w="57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Н.г</w:t>
            </w:r>
            <w:proofErr w:type="spellEnd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Дина</w:t>
            </w:r>
          </w:p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77B8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мика</w:t>
            </w:r>
            <w:proofErr w:type="spellEnd"/>
          </w:p>
        </w:tc>
        <w:tc>
          <w:tcPr>
            <w:tcW w:w="498" w:type="dxa"/>
            <w:vMerge/>
            <w:tcBorders>
              <w:right w:val="nil"/>
            </w:tcBorders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A1371" w:rsidRPr="00277B85" w:rsidTr="003A1371">
        <w:trPr>
          <w:trHeight w:val="502"/>
        </w:trPr>
        <w:tc>
          <w:tcPr>
            <w:tcW w:w="1364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высокий</w:t>
            </w:r>
          </w:p>
        </w:tc>
        <w:tc>
          <w:tcPr>
            <w:tcW w:w="600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59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683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55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544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60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57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533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585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54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57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498" w:type="dxa"/>
            <w:vMerge/>
            <w:tcBorders>
              <w:right w:val="nil"/>
            </w:tcBorders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A1371" w:rsidRPr="00277B85" w:rsidTr="003A1371">
        <w:trPr>
          <w:trHeight w:val="406"/>
        </w:trPr>
        <w:tc>
          <w:tcPr>
            <w:tcW w:w="1364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средний</w:t>
            </w:r>
          </w:p>
        </w:tc>
        <w:tc>
          <w:tcPr>
            <w:tcW w:w="600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59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683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55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544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60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-8</w:t>
            </w:r>
          </w:p>
        </w:tc>
        <w:tc>
          <w:tcPr>
            <w:tcW w:w="57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533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-5</w:t>
            </w:r>
          </w:p>
        </w:tc>
        <w:tc>
          <w:tcPr>
            <w:tcW w:w="585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54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52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498" w:type="dxa"/>
            <w:vMerge/>
            <w:tcBorders>
              <w:right w:val="nil"/>
            </w:tcBorders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A1371" w:rsidRPr="00277B85" w:rsidTr="003A1371">
        <w:trPr>
          <w:trHeight w:val="438"/>
        </w:trPr>
        <w:tc>
          <w:tcPr>
            <w:tcW w:w="1364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н/среднего</w:t>
            </w:r>
          </w:p>
        </w:tc>
        <w:tc>
          <w:tcPr>
            <w:tcW w:w="600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59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683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55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544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60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57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533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585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70</w:t>
            </w:r>
          </w:p>
        </w:tc>
        <w:tc>
          <w:tcPr>
            <w:tcW w:w="54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571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  <w:tc>
          <w:tcPr>
            <w:tcW w:w="522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568" w:type="dxa"/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498" w:type="dxa"/>
            <w:vMerge/>
            <w:tcBorders>
              <w:bottom w:val="nil"/>
              <w:right w:val="nil"/>
            </w:tcBorders>
          </w:tcPr>
          <w:p w:rsidR="003A1371" w:rsidRPr="00277B85" w:rsidRDefault="003A1371" w:rsidP="003A1371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3A1371" w:rsidRPr="00277B85" w:rsidRDefault="003A1371" w:rsidP="003A13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A1371" w:rsidRPr="005170CA" w:rsidRDefault="003A1371" w:rsidP="003A1371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70CA">
        <w:rPr>
          <w:rFonts w:ascii="Times New Roman" w:eastAsia="Times New Roman" w:hAnsi="Times New Roman"/>
          <w:color w:val="000000"/>
          <w:sz w:val="24"/>
          <w:szCs w:val="24"/>
        </w:rPr>
        <w:t xml:space="preserve"> «Социально – коммуникативное развитие» </w:t>
      </w:r>
      <w:proofErr w:type="gramStart"/>
      <w:r w:rsidRPr="005170CA">
        <w:rPr>
          <w:rFonts w:ascii="Times New Roman" w:eastAsia="Times New Roman" w:hAnsi="Times New Roman"/>
          <w:color w:val="000000"/>
          <w:sz w:val="24"/>
          <w:szCs w:val="24"/>
        </w:rPr>
        <w:t>-в</w:t>
      </w:r>
      <w:proofErr w:type="gramEnd"/>
      <w:r w:rsidRPr="005170CA">
        <w:rPr>
          <w:rFonts w:ascii="Times New Roman" w:eastAsia="Times New Roman" w:hAnsi="Times New Roman"/>
          <w:color w:val="000000"/>
          <w:sz w:val="24"/>
          <w:szCs w:val="24"/>
        </w:rPr>
        <w:t xml:space="preserve">ысокий уровень -33 %;, средний уровень 56%;,  н/ среднего 11 %;. За год динамика высокого   уровня  25 % .  </w:t>
      </w:r>
    </w:p>
    <w:p w:rsidR="003A1371" w:rsidRPr="005170CA" w:rsidRDefault="003A1371" w:rsidP="003A1371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70CA">
        <w:rPr>
          <w:rFonts w:ascii="Times New Roman" w:eastAsia="Times New Roman" w:hAnsi="Times New Roman"/>
          <w:color w:val="000000"/>
          <w:sz w:val="24"/>
          <w:szCs w:val="24"/>
        </w:rPr>
        <w:t>Физическое развитие.   высокий уровень 40 %, средний 38 %, н/среднего 22</w:t>
      </w:r>
      <w:proofErr w:type="gramStart"/>
      <w:r w:rsidRPr="005170CA">
        <w:rPr>
          <w:rFonts w:ascii="Times New Roman" w:eastAsia="Times New Roman" w:hAnsi="Times New Roman"/>
          <w:color w:val="000000"/>
          <w:sz w:val="24"/>
          <w:szCs w:val="24"/>
        </w:rPr>
        <w:t xml:space="preserve"> % З</w:t>
      </w:r>
      <w:proofErr w:type="gramEnd"/>
      <w:r w:rsidRPr="005170CA">
        <w:rPr>
          <w:rFonts w:ascii="Times New Roman" w:eastAsia="Times New Roman" w:hAnsi="Times New Roman"/>
          <w:color w:val="000000"/>
          <w:sz w:val="24"/>
          <w:szCs w:val="24"/>
        </w:rPr>
        <w:t xml:space="preserve">а учебный год динамика высокого   уровня  40% .  </w:t>
      </w:r>
    </w:p>
    <w:p w:rsidR="003A1371" w:rsidRPr="005170CA" w:rsidRDefault="003A1371" w:rsidP="003A1371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70CA">
        <w:rPr>
          <w:rFonts w:ascii="Times New Roman" w:eastAsia="Times New Roman" w:hAnsi="Times New Roman"/>
          <w:color w:val="000000"/>
          <w:sz w:val="24"/>
          <w:szCs w:val="24"/>
        </w:rPr>
        <w:t xml:space="preserve"> Познавательное развитие: высокий уровень 55 %, средний 34%,  н/среднего 11%;. За год динамика высокого   уровня  47 % .  </w:t>
      </w:r>
    </w:p>
    <w:p w:rsidR="003A1371" w:rsidRPr="005170CA" w:rsidRDefault="003A1371" w:rsidP="005170CA">
      <w:pPr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5170CA">
        <w:rPr>
          <w:rFonts w:ascii="Times New Roman" w:eastAsia="Times New Roman" w:hAnsi="Times New Roman"/>
          <w:color w:val="000000"/>
          <w:sz w:val="24"/>
          <w:szCs w:val="24"/>
        </w:rPr>
        <w:t>Речевое развитие</w:t>
      </w:r>
      <w:proofErr w:type="gramStart"/>
      <w:r w:rsidRPr="005170CA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5170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5170CA"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gramEnd"/>
      <w:r w:rsidRPr="005170CA">
        <w:rPr>
          <w:rFonts w:ascii="Times New Roman" w:eastAsia="Times New Roman" w:hAnsi="Times New Roman"/>
          <w:color w:val="000000"/>
          <w:sz w:val="24"/>
          <w:szCs w:val="24"/>
        </w:rPr>
        <w:t xml:space="preserve">ысокий уровень – 44%, средний – 45%, н/среднего11%;.  За год динамика высокого   уровня   34 % .                                                             </w:t>
      </w:r>
    </w:p>
    <w:p w:rsidR="003A1371" w:rsidRPr="005170CA" w:rsidRDefault="003A1371" w:rsidP="003A1371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70CA">
        <w:rPr>
          <w:rFonts w:ascii="Times New Roman" w:eastAsia="Times New Roman" w:hAnsi="Times New Roman"/>
          <w:color w:val="000000"/>
          <w:sz w:val="24"/>
          <w:szCs w:val="24"/>
        </w:rPr>
        <w:t xml:space="preserve">Художественно – эстетическое развитие. Результаты: высокий уровень – 43%, средний – 24%, н/среднего – 23%;. За учебный год динамика высокого   уровня  33 % .  </w:t>
      </w:r>
    </w:p>
    <w:p w:rsidR="003A1371" w:rsidRPr="005170CA" w:rsidRDefault="003A1371" w:rsidP="003A137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170CA">
        <w:rPr>
          <w:rFonts w:ascii="Times New Roman" w:eastAsiaTheme="minorHAnsi" w:hAnsi="Times New Roman"/>
          <w:sz w:val="24"/>
          <w:szCs w:val="24"/>
        </w:rPr>
        <w:t>Мониторинг коррекционного процесса воспитанников с нарушение зрения</w:t>
      </w:r>
    </w:p>
    <w:p w:rsidR="003A1371" w:rsidRPr="00277B85" w:rsidRDefault="003A1371" w:rsidP="003A13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55A59">
        <w:rPr>
          <w:rFonts w:ascii="Times New Roman" w:eastAsiaTheme="minorHAnsi" w:hAnsi="Times New Roman"/>
          <w:sz w:val="24"/>
          <w:szCs w:val="24"/>
        </w:rPr>
        <w:t xml:space="preserve">   </w:t>
      </w:r>
      <w:r w:rsidR="00C8432F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</w:t>
      </w:r>
      <w:r w:rsidRPr="00655A59">
        <w:rPr>
          <w:rFonts w:ascii="Times New Roman" w:eastAsiaTheme="minorHAnsi" w:hAnsi="Times New Roman"/>
          <w:sz w:val="24"/>
          <w:szCs w:val="24"/>
        </w:rPr>
        <w:t xml:space="preserve">2017г.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3"/>
        <w:gridCol w:w="535"/>
        <w:gridCol w:w="523"/>
        <w:gridCol w:w="1055"/>
        <w:gridCol w:w="536"/>
        <w:gridCol w:w="524"/>
        <w:gridCol w:w="1055"/>
        <w:gridCol w:w="536"/>
        <w:gridCol w:w="524"/>
        <w:gridCol w:w="1055"/>
        <w:gridCol w:w="536"/>
        <w:gridCol w:w="524"/>
        <w:gridCol w:w="1055"/>
      </w:tblGrid>
      <w:tr w:rsidR="003A1371" w:rsidRPr="00277B85" w:rsidTr="003A1371">
        <w:tc>
          <w:tcPr>
            <w:tcW w:w="136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273" w:type="dxa"/>
            <w:gridSpan w:val="3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Зрительное восприятие</w:t>
            </w:r>
          </w:p>
        </w:tc>
        <w:tc>
          <w:tcPr>
            <w:tcW w:w="2273" w:type="dxa"/>
            <w:gridSpan w:val="3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Ориентировка в пространстве</w:t>
            </w:r>
          </w:p>
        </w:tc>
        <w:tc>
          <w:tcPr>
            <w:tcW w:w="2273" w:type="dxa"/>
            <w:gridSpan w:val="3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 xml:space="preserve">Общая и мелкая моторика </w:t>
            </w:r>
          </w:p>
        </w:tc>
        <w:tc>
          <w:tcPr>
            <w:tcW w:w="2274" w:type="dxa"/>
            <w:gridSpan w:val="3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Социально-бытовая ориентировка</w:t>
            </w:r>
          </w:p>
        </w:tc>
      </w:tr>
      <w:tr w:rsidR="003A1371" w:rsidRPr="00277B85" w:rsidTr="003A1371">
        <w:tc>
          <w:tcPr>
            <w:tcW w:w="136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proofErr w:type="spellStart"/>
            <w:r w:rsidRPr="00277B85">
              <w:rPr>
                <w:rFonts w:ascii="Times New Roman" w:eastAsia="Times New Roman" w:hAnsi="Times New Roman"/>
              </w:rPr>
              <w:t>Н.г</w:t>
            </w:r>
            <w:proofErr w:type="spellEnd"/>
            <w:r w:rsidRPr="00277B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proofErr w:type="spellStart"/>
            <w:r w:rsidRPr="00277B85">
              <w:rPr>
                <w:rFonts w:ascii="Times New Roman" w:eastAsia="Times New Roman" w:hAnsi="Times New Roman"/>
              </w:rPr>
              <w:t>К.г</w:t>
            </w:r>
            <w:proofErr w:type="spellEnd"/>
            <w:r w:rsidRPr="00277B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Динамика</w:t>
            </w: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proofErr w:type="spellStart"/>
            <w:r w:rsidRPr="00277B85">
              <w:rPr>
                <w:rFonts w:ascii="Times New Roman" w:eastAsia="Times New Roman" w:hAnsi="Times New Roman"/>
              </w:rPr>
              <w:t>Н.г</w:t>
            </w:r>
            <w:proofErr w:type="spellEnd"/>
            <w:r w:rsidRPr="00277B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proofErr w:type="spellStart"/>
            <w:r w:rsidRPr="00277B85">
              <w:rPr>
                <w:rFonts w:ascii="Times New Roman" w:eastAsia="Times New Roman" w:hAnsi="Times New Roman"/>
              </w:rPr>
              <w:t>К.г</w:t>
            </w:r>
            <w:proofErr w:type="spellEnd"/>
            <w:r w:rsidRPr="00277B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Динамика</w:t>
            </w: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proofErr w:type="spellStart"/>
            <w:r w:rsidRPr="00277B85">
              <w:rPr>
                <w:rFonts w:ascii="Times New Roman" w:eastAsia="Times New Roman" w:hAnsi="Times New Roman"/>
              </w:rPr>
              <w:t>Н.г</w:t>
            </w:r>
            <w:proofErr w:type="spellEnd"/>
            <w:r w:rsidRPr="00277B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proofErr w:type="spellStart"/>
            <w:r w:rsidRPr="00277B85">
              <w:rPr>
                <w:rFonts w:ascii="Times New Roman" w:eastAsia="Times New Roman" w:hAnsi="Times New Roman"/>
              </w:rPr>
              <w:t>К.г</w:t>
            </w:r>
            <w:proofErr w:type="spellEnd"/>
            <w:r w:rsidRPr="00277B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Динамика</w:t>
            </w:r>
          </w:p>
        </w:tc>
        <w:tc>
          <w:tcPr>
            <w:tcW w:w="604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proofErr w:type="spellStart"/>
            <w:r w:rsidRPr="00277B85">
              <w:rPr>
                <w:rFonts w:ascii="Times New Roman" w:eastAsia="Times New Roman" w:hAnsi="Times New Roman"/>
              </w:rPr>
              <w:t>Н.г</w:t>
            </w:r>
            <w:proofErr w:type="spellEnd"/>
            <w:r w:rsidRPr="00277B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proofErr w:type="spellStart"/>
            <w:r w:rsidRPr="00277B85">
              <w:rPr>
                <w:rFonts w:ascii="Times New Roman" w:eastAsia="Times New Roman" w:hAnsi="Times New Roman"/>
              </w:rPr>
              <w:t>К.г</w:t>
            </w:r>
            <w:proofErr w:type="spellEnd"/>
            <w:r w:rsidRPr="00277B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Динамика</w:t>
            </w:r>
          </w:p>
        </w:tc>
      </w:tr>
      <w:tr w:rsidR="003A1371" w:rsidRPr="00277B85" w:rsidTr="003A1371">
        <w:tc>
          <w:tcPr>
            <w:tcW w:w="136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высокий</w:t>
            </w: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604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26</w:t>
            </w:r>
          </w:p>
        </w:tc>
      </w:tr>
      <w:tr w:rsidR="003A1371" w:rsidRPr="00277B85" w:rsidTr="003A1371">
        <w:tc>
          <w:tcPr>
            <w:tcW w:w="136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средний</w:t>
            </w: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-35</w:t>
            </w: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-7</w:t>
            </w: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-20</w:t>
            </w:r>
          </w:p>
        </w:tc>
        <w:tc>
          <w:tcPr>
            <w:tcW w:w="604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-11</w:t>
            </w:r>
          </w:p>
        </w:tc>
      </w:tr>
      <w:tr w:rsidR="003A1371" w:rsidRPr="00277B85" w:rsidTr="003A1371">
        <w:tc>
          <w:tcPr>
            <w:tcW w:w="136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  <w:color w:val="000000"/>
              </w:rPr>
              <w:t>н/среднего</w:t>
            </w: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603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604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59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075" w:type="dxa"/>
          </w:tcPr>
          <w:p w:rsidR="003A1371" w:rsidRPr="00277B85" w:rsidRDefault="003A1371" w:rsidP="003A1371">
            <w:pPr>
              <w:spacing w:line="240" w:lineRule="exact"/>
              <w:rPr>
                <w:rFonts w:ascii="Times New Roman" w:eastAsia="Times New Roman" w:hAnsi="Times New Roman"/>
              </w:rPr>
            </w:pPr>
            <w:r w:rsidRPr="00277B85">
              <w:rPr>
                <w:rFonts w:ascii="Times New Roman" w:eastAsia="Times New Roman" w:hAnsi="Times New Roman"/>
              </w:rPr>
              <w:t>15</w:t>
            </w:r>
          </w:p>
        </w:tc>
      </w:tr>
    </w:tbl>
    <w:p w:rsidR="003A1371" w:rsidRPr="00C8432F" w:rsidRDefault="003A1371" w:rsidP="00C8432F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B85">
        <w:rPr>
          <w:rFonts w:ascii="Times New Roman" w:eastAsiaTheme="minorHAnsi" w:hAnsi="Times New Roman"/>
          <w:sz w:val="24"/>
          <w:szCs w:val="24"/>
          <w:u w:val="single"/>
        </w:rPr>
        <w:t>Зрительное восприятие</w:t>
      </w:r>
      <w:r w:rsidRPr="00277B85">
        <w:rPr>
          <w:rFonts w:ascii="Times New Roman" w:eastAsiaTheme="minorHAnsi" w:hAnsi="Times New Roman"/>
          <w:sz w:val="24"/>
          <w:szCs w:val="24"/>
        </w:rPr>
        <w:t>:</w:t>
      </w:r>
      <w:r w:rsidRPr="00277B85">
        <w:rPr>
          <w:rFonts w:ascii="Times New Roman" w:eastAsia="Times New Roman" w:hAnsi="Times New Roman"/>
          <w:color w:val="000000"/>
          <w:sz w:val="24"/>
          <w:szCs w:val="24"/>
        </w:rPr>
        <w:t xml:space="preserve"> высокий уровень -72 %;, средний уровень 23%;,  н/ среднего 5 %;. За год динамика высокого   уровня  70% .  </w:t>
      </w:r>
    </w:p>
    <w:p w:rsidR="003A1371" w:rsidRPr="00C8432F" w:rsidRDefault="003A1371" w:rsidP="00C8432F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B85">
        <w:rPr>
          <w:rFonts w:ascii="Times New Roman" w:eastAsiaTheme="minorHAnsi" w:hAnsi="Times New Roman"/>
          <w:sz w:val="24"/>
          <w:szCs w:val="24"/>
          <w:u w:val="single"/>
        </w:rPr>
        <w:t>Ориентировка в пространстве</w:t>
      </w:r>
      <w:proofErr w:type="gramStart"/>
      <w:r w:rsidRPr="00277B85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Pr="00277B85">
        <w:rPr>
          <w:rFonts w:ascii="Times New Roman" w:eastAsia="Times New Roman" w:hAnsi="Times New Roman"/>
          <w:color w:val="000000"/>
          <w:sz w:val="24"/>
          <w:szCs w:val="24"/>
        </w:rPr>
        <w:t xml:space="preserve">   высокий уровень -44 %;, средний уровень 45%;,  н/ среднего 11 %;. За год динамика высокого   уровня  36% . </w:t>
      </w:r>
    </w:p>
    <w:p w:rsidR="003A1371" w:rsidRPr="00C8432F" w:rsidRDefault="003A1371" w:rsidP="00C8432F">
      <w:pPr>
        <w:widowControl w:val="0"/>
        <w:tabs>
          <w:tab w:val="left" w:pos="67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277B85">
        <w:rPr>
          <w:rFonts w:ascii="Times New Roman" w:eastAsiaTheme="minorHAnsi" w:hAnsi="Times New Roman"/>
          <w:sz w:val="24"/>
          <w:szCs w:val="24"/>
          <w:u w:val="single"/>
        </w:rPr>
        <w:t>Общая и мелкая моторика</w:t>
      </w:r>
      <w:r w:rsidRPr="00277B85">
        <w:rPr>
          <w:rFonts w:ascii="Times New Roman" w:eastAsia="Times New Roman" w:hAnsi="Times New Roman"/>
          <w:color w:val="000000"/>
          <w:sz w:val="24"/>
          <w:szCs w:val="24"/>
        </w:rPr>
        <w:t xml:space="preserve">:    высокий уровень -44 %;, средний уровень 36%;,  н/ среднего 22 %;. За год динамика высокого   уровня  44% .  </w:t>
      </w:r>
      <w:r w:rsidRPr="00277B8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A1371" w:rsidRPr="00890469" w:rsidRDefault="003A1371" w:rsidP="00890469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77B85">
        <w:rPr>
          <w:rFonts w:ascii="Times New Roman" w:eastAsiaTheme="minorHAnsi" w:hAnsi="Times New Roman"/>
          <w:sz w:val="24"/>
          <w:szCs w:val="24"/>
          <w:u w:val="single"/>
        </w:rPr>
        <w:t>Социально-бытовая ориентировка</w:t>
      </w:r>
      <w:r w:rsidRPr="00277B85">
        <w:rPr>
          <w:rFonts w:ascii="Times New Roman" w:eastAsia="Times New Roman" w:hAnsi="Times New Roman"/>
          <w:color w:val="000000"/>
          <w:sz w:val="24"/>
          <w:szCs w:val="24"/>
        </w:rPr>
        <w:t xml:space="preserve">:  высокий уровень -44 %;, средний уровень 42%;,  н/ среднего 15 %;. За год динамика высокого   уровня  26 % .  </w:t>
      </w:r>
    </w:p>
    <w:p w:rsidR="003A1371" w:rsidRPr="00956FDC" w:rsidRDefault="003A1371" w:rsidP="003A1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FDC">
        <w:rPr>
          <w:rFonts w:ascii="Times New Roman" w:hAnsi="Times New Roman"/>
          <w:sz w:val="24"/>
          <w:szCs w:val="24"/>
        </w:rPr>
        <w:t>Большая роль отводится применению</w:t>
      </w:r>
      <w:r>
        <w:rPr>
          <w:rFonts w:ascii="Times New Roman" w:hAnsi="Times New Roman"/>
          <w:sz w:val="24"/>
          <w:szCs w:val="24"/>
        </w:rPr>
        <w:t xml:space="preserve"> различных технологий:  </w:t>
      </w:r>
      <w:r w:rsidRPr="00956FDC">
        <w:rPr>
          <w:rFonts w:ascii="Times New Roman" w:hAnsi="Times New Roman"/>
          <w:sz w:val="24"/>
          <w:szCs w:val="24"/>
        </w:rPr>
        <w:t xml:space="preserve"> игровых технологий, технологии Л.П. Григорьевой «Развитие зрительного восприятия», Ю.А. Фадеевой «Игры с прищепками», С.Е. Большаковой «Формирование мелкой моторики рук», О.В. </w:t>
      </w:r>
      <w:proofErr w:type="spellStart"/>
      <w:r w:rsidRPr="00956FDC">
        <w:rPr>
          <w:rFonts w:ascii="Times New Roman" w:hAnsi="Times New Roman"/>
          <w:sz w:val="24"/>
          <w:szCs w:val="24"/>
        </w:rPr>
        <w:t>Дыбиной</w:t>
      </w:r>
      <w:proofErr w:type="spellEnd"/>
      <w:r w:rsidRPr="00956FDC">
        <w:rPr>
          <w:rFonts w:ascii="Times New Roman" w:hAnsi="Times New Roman"/>
          <w:sz w:val="24"/>
          <w:szCs w:val="24"/>
        </w:rPr>
        <w:t xml:space="preserve"> «Из чего сделаны предметы», Т.И. Нагаевой «Развитие пространственной ориентировки». Технологии, обеспечивающие эмоционально-личностное развитие детей- сказкотерапия</w:t>
      </w:r>
      <w:r>
        <w:rPr>
          <w:rFonts w:ascii="Times New Roman" w:hAnsi="Times New Roman"/>
          <w:sz w:val="24"/>
          <w:szCs w:val="24"/>
        </w:rPr>
        <w:t>, мнемотехника</w:t>
      </w:r>
      <w:r w:rsidRPr="00956FDC">
        <w:rPr>
          <w:rFonts w:ascii="Times New Roman" w:hAnsi="Times New Roman"/>
          <w:sz w:val="24"/>
          <w:szCs w:val="24"/>
        </w:rPr>
        <w:t xml:space="preserve">. Использовались </w:t>
      </w:r>
      <w:proofErr w:type="spellStart"/>
      <w:r w:rsidRPr="00956FDC">
        <w:rPr>
          <w:rFonts w:ascii="Times New Roman" w:hAnsi="Times New Roman"/>
          <w:sz w:val="24"/>
          <w:szCs w:val="24"/>
          <w:u w:val="single"/>
        </w:rPr>
        <w:t>здоровьесберегающие</w:t>
      </w:r>
      <w:proofErr w:type="spellEnd"/>
      <w:r w:rsidRPr="00956FD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56FDC">
        <w:rPr>
          <w:rFonts w:ascii="Times New Roman" w:hAnsi="Times New Roman"/>
          <w:sz w:val="24"/>
          <w:szCs w:val="24"/>
        </w:rPr>
        <w:t>технологии. Предоставление детям дозированной помощи, непродолжительные занятия (10-15 мин.), минимальные физические нагрузки, благоприятная атмосфера на занятиях – всё это позволяет детям хорошо адаптироваться в обстановке учебного процесса. Сохранению и укреплению здоровья способствуют:</w:t>
      </w:r>
      <w:r>
        <w:rPr>
          <w:rFonts w:ascii="Times New Roman" w:hAnsi="Times New Roman"/>
          <w:sz w:val="24"/>
          <w:szCs w:val="24"/>
        </w:rPr>
        <w:t xml:space="preserve"> зрительная гимнастика,</w:t>
      </w:r>
      <w:r w:rsidRPr="00956FDC">
        <w:rPr>
          <w:rFonts w:ascii="Times New Roman" w:hAnsi="Times New Roman"/>
          <w:sz w:val="24"/>
          <w:szCs w:val="24"/>
        </w:rPr>
        <w:t xml:space="preserve"> динамические паузы, различные гимнастики: пальчиковые, дыхательные, физкультурные, релаксации, игровые массажи. Используя эти формы и методы, повысилась результативность образовательного процесса и формирования у воспитанников навыков укрепления здоровья.</w:t>
      </w:r>
    </w:p>
    <w:p w:rsidR="00890469" w:rsidRDefault="003A1371" w:rsidP="00890469">
      <w:pPr>
        <w:spacing w:after="120" w:line="259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bidi="ru-RU"/>
        </w:rPr>
      </w:pPr>
      <w:r w:rsidRPr="002A0161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bidi="ru-RU"/>
        </w:rPr>
        <w:t>Позитивная динамика развития детей за счет коррекционно</w:t>
      </w:r>
      <w:r w:rsidRPr="002A0161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bidi="ru-RU"/>
        </w:rPr>
        <w:softHyphen/>
        <w:t>-развивающей работы.</w:t>
      </w:r>
    </w:p>
    <w:p w:rsidR="00890469" w:rsidRDefault="003A1371" w:rsidP="00890469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bidi="ru-RU"/>
        </w:rPr>
      </w:pPr>
      <w:r w:rsidRPr="00956FDC">
        <w:rPr>
          <w:rFonts w:ascii="Times New Roman" w:hAnsi="Times New Roman"/>
          <w:sz w:val="24"/>
          <w:szCs w:val="24"/>
        </w:rPr>
        <w:t xml:space="preserve">В начале </w:t>
      </w:r>
      <w:r>
        <w:rPr>
          <w:rFonts w:ascii="Times New Roman" w:hAnsi="Times New Roman"/>
          <w:sz w:val="24"/>
          <w:szCs w:val="24"/>
        </w:rPr>
        <w:t>2017г года на коррекции-</w:t>
      </w:r>
      <w:r w:rsidRPr="00956FDC">
        <w:rPr>
          <w:rFonts w:ascii="Times New Roman" w:hAnsi="Times New Roman"/>
          <w:sz w:val="24"/>
          <w:szCs w:val="24"/>
        </w:rPr>
        <w:t xml:space="preserve"> 9 детей с нарушением зрения.  На конец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 w:rsidRPr="00956FDC">
        <w:rPr>
          <w:rFonts w:ascii="Times New Roman" w:hAnsi="Times New Roman"/>
          <w:sz w:val="24"/>
          <w:szCs w:val="24"/>
        </w:rPr>
        <w:t>года-8 детей с нарушением зрения плюс</w:t>
      </w:r>
      <w:r>
        <w:rPr>
          <w:rFonts w:ascii="Times New Roman" w:hAnsi="Times New Roman"/>
          <w:sz w:val="24"/>
          <w:szCs w:val="24"/>
        </w:rPr>
        <w:t>,</w:t>
      </w:r>
      <w:r w:rsidRPr="00956FDC">
        <w:rPr>
          <w:rFonts w:ascii="Times New Roman" w:hAnsi="Times New Roman"/>
          <w:sz w:val="24"/>
          <w:szCs w:val="24"/>
        </w:rPr>
        <w:t xml:space="preserve"> один ребёнок- вновь поступивший. По результатам</w:t>
      </w:r>
      <w:r w:rsidR="00890469">
        <w:rPr>
          <w:rFonts w:ascii="Times New Roman" w:hAnsi="Times New Roman"/>
          <w:sz w:val="24"/>
          <w:szCs w:val="24"/>
        </w:rPr>
        <w:t xml:space="preserve"> </w:t>
      </w:r>
      <w:r w:rsidRPr="00956FDC">
        <w:rPr>
          <w:rFonts w:ascii="Times New Roman" w:hAnsi="Times New Roman"/>
          <w:sz w:val="24"/>
          <w:szCs w:val="24"/>
        </w:rPr>
        <w:t xml:space="preserve">мониторинга у всех детей улучшение по многим </w:t>
      </w:r>
      <w:r>
        <w:rPr>
          <w:rFonts w:ascii="Times New Roman" w:hAnsi="Times New Roman"/>
          <w:sz w:val="24"/>
          <w:szCs w:val="24"/>
        </w:rPr>
        <w:t>параметрам</w:t>
      </w:r>
      <w:r w:rsidR="00890469">
        <w:rPr>
          <w:rFonts w:ascii="Times New Roman" w:hAnsi="Times New Roman"/>
          <w:sz w:val="24"/>
          <w:szCs w:val="24"/>
        </w:rPr>
        <w:t>.</w:t>
      </w:r>
    </w:p>
    <w:p w:rsidR="00890469" w:rsidRPr="00890469" w:rsidRDefault="003A1371" w:rsidP="00890469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bidi="ru-RU"/>
        </w:rPr>
      </w:pPr>
      <w:r w:rsidRPr="00956FDC">
        <w:rPr>
          <w:rFonts w:ascii="Times New Roman" w:hAnsi="Times New Roman"/>
          <w:sz w:val="24"/>
          <w:szCs w:val="24"/>
        </w:rPr>
        <w:t xml:space="preserve">Выпущено </w:t>
      </w:r>
      <w:r>
        <w:rPr>
          <w:rFonts w:ascii="Times New Roman" w:hAnsi="Times New Roman"/>
          <w:sz w:val="24"/>
          <w:szCs w:val="24"/>
        </w:rPr>
        <w:t xml:space="preserve">в школу </w:t>
      </w:r>
      <w:r w:rsidRPr="00956FDC">
        <w:rPr>
          <w:rFonts w:ascii="Times New Roman" w:hAnsi="Times New Roman"/>
          <w:sz w:val="24"/>
          <w:szCs w:val="24"/>
        </w:rPr>
        <w:t xml:space="preserve"> 5 детей с нарушением зрения</w:t>
      </w:r>
      <w:proofErr w:type="gramStart"/>
      <w:r w:rsidRPr="00956FDC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3A1371" w:rsidRPr="00956FDC" w:rsidRDefault="003A1371" w:rsidP="00890469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ребёнка </w:t>
      </w:r>
      <w:r w:rsidRPr="00956FDC">
        <w:rPr>
          <w:rFonts w:ascii="Times New Roman" w:hAnsi="Times New Roman"/>
          <w:sz w:val="24"/>
          <w:szCs w:val="24"/>
        </w:rPr>
        <w:t xml:space="preserve"> с высоким уровнем развития; </w:t>
      </w:r>
    </w:p>
    <w:p w:rsidR="003A1371" w:rsidRPr="00956FDC" w:rsidRDefault="003A1371" w:rsidP="0089046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956FDC">
        <w:rPr>
          <w:rFonts w:ascii="Times New Roman" w:hAnsi="Times New Roman"/>
          <w:sz w:val="24"/>
          <w:szCs w:val="24"/>
        </w:rPr>
        <w:lastRenderedPageBreak/>
        <w:t>1 ребёнок  со средним уровнем развития;</w:t>
      </w:r>
    </w:p>
    <w:p w:rsidR="003A1371" w:rsidRPr="00956FDC" w:rsidRDefault="003A1371" w:rsidP="0089046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956FDC">
        <w:rPr>
          <w:rFonts w:ascii="Times New Roman" w:hAnsi="Times New Roman"/>
          <w:sz w:val="24"/>
          <w:szCs w:val="24"/>
        </w:rPr>
        <w:t>1 ребёнку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6FDC">
        <w:rPr>
          <w:rFonts w:ascii="Times New Roman" w:hAnsi="Times New Roman"/>
          <w:sz w:val="24"/>
          <w:szCs w:val="24"/>
        </w:rPr>
        <w:t>(инвалид</w:t>
      </w:r>
      <w:r w:rsidR="00890469">
        <w:rPr>
          <w:rFonts w:ascii="Times New Roman" w:hAnsi="Times New Roman"/>
          <w:sz w:val="24"/>
          <w:szCs w:val="24"/>
        </w:rPr>
        <w:t>у</w:t>
      </w:r>
      <w:r w:rsidRPr="00956FDC">
        <w:rPr>
          <w:rFonts w:ascii="Times New Roman" w:hAnsi="Times New Roman"/>
          <w:sz w:val="24"/>
          <w:szCs w:val="24"/>
        </w:rPr>
        <w:t xml:space="preserve"> детства),  рекомендовано  </w:t>
      </w:r>
      <w:proofErr w:type="gramStart"/>
      <w:r w:rsidRPr="00956FDC">
        <w:rPr>
          <w:rFonts w:ascii="Times New Roman" w:hAnsi="Times New Roman"/>
          <w:sz w:val="24"/>
          <w:szCs w:val="24"/>
        </w:rPr>
        <w:t>городской</w:t>
      </w:r>
      <w:proofErr w:type="gramEnd"/>
      <w:r w:rsidRPr="00956FDC">
        <w:rPr>
          <w:rFonts w:ascii="Times New Roman" w:hAnsi="Times New Roman"/>
          <w:sz w:val="24"/>
          <w:szCs w:val="24"/>
        </w:rPr>
        <w:t xml:space="preserve">  ПМПК  обучение в 1 классе для детей с ОВЗ. </w:t>
      </w:r>
    </w:p>
    <w:p w:rsidR="003A1371" w:rsidRPr="00956FDC" w:rsidRDefault="003A1371" w:rsidP="0089046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956FDC">
        <w:rPr>
          <w:rFonts w:ascii="Times New Roman" w:hAnsi="Times New Roman"/>
          <w:sz w:val="24"/>
          <w:szCs w:val="24"/>
        </w:rPr>
        <w:t>Оставшиеся дети- 4 детей-средний уровень развития.</w:t>
      </w:r>
    </w:p>
    <w:p w:rsidR="003A1371" w:rsidRPr="002A0161" w:rsidRDefault="003A1371" w:rsidP="00890469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сентябрь 2017г. По списку 4 детей с нарушением зрения.</w:t>
      </w:r>
    </w:p>
    <w:p w:rsidR="003A1371" w:rsidRPr="00890469" w:rsidRDefault="003A1371" w:rsidP="00890469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956FDC">
        <w:rPr>
          <w:rFonts w:ascii="Times New Roman" w:hAnsi="Times New Roman"/>
          <w:sz w:val="24"/>
          <w:szCs w:val="24"/>
        </w:rPr>
        <w:t>Тесное взаимодействие специалистов повысило эффективность обучения, физическое и психическое состояние воспитанников.      Методы и приёмы обучения помогли детям преодолевать трудности в усвоении, закреплении знаний, умений и навыков.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Образовательный процесс в </w:t>
      </w:r>
      <w:r w:rsidR="00890469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ДОУ ос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уществляется в соответствии с 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 ДО, годовым планированием и учебным планом непосредственно образовательной деятельности. </w:t>
      </w:r>
    </w:p>
    <w:p w:rsidR="00194C0F" w:rsidRPr="00382667" w:rsidRDefault="00194C0F" w:rsidP="008904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Целесообразное использование передовых педагогических технологий (</w:t>
      </w:r>
      <w:proofErr w:type="spellStart"/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здоровьесберегающие</w:t>
      </w:r>
      <w:proofErr w:type="spellEnd"/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gramStart"/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информационно-коммуникативные</w:t>
      </w:r>
      <w:proofErr w:type="gramEnd"/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890469">
        <w:rPr>
          <w:rFonts w:ascii="Times New Roman" w:eastAsia="Times New Roman" w:hAnsi="Times New Roman" w:cs="Times New Roman"/>
          <w:b/>
          <w:i/>
          <w:sz w:val="24"/>
          <w:szCs w:val="24"/>
        </w:rPr>
        <w:t>, тесное взаимодействие всех специалистов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позволило повысить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более высокий 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уровень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качество 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образовательной </w:t>
      </w:r>
      <w:proofErr w:type="spellStart"/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работы</w:t>
      </w:r>
      <w:r w:rsidR="00890469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ДОУ</w:t>
      </w:r>
      <w:proofErr w:type="spellEnd"/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4C0F" w:rsidRPr="00890469" w:rsidRDefault="00194C0F" w:rsidP="00194C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0469">
        <w:rPr>
          <w:rFonts w:ascii="Times New Roman" w:eastAsia="Times New Roman" w:hAnsi="Times New Roman" w:cs="Times New Roman"/>
          <w:b/>
          <w:bCs/>
          <w:sz w:val="24"/>
          <w:szCs w:val="24"/>
        </w:rPr>
        <w:t>6. Медицинское обслуживание</w:t>
      </w:r>
    </w:p>
    <w:p w:rsidR="00194C0F" w:rsidRPr="00382667" w:rsidRDefault="008924FC" w:rsidP="00C823D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94C0F" w:rsidRPr="00382667">
        <w:rPr>
          <w:rFonts w:ascii="Times New Roman" w:eastAsia="Times New Roman" w:hAnsi="Times New Roman" w:cs="Times New Roman"/>
          <w:sz w:val="24"/>
          <w:szCs w:val="24"/>
        </w:rPr>
        <w:t xml:space="preserve">Медицинское обслуживание в </w:t>
      </w:r>
      <w:r w:rsidR="00B71324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194C0F" w:rsidRPr="00382667">
        <w:rPr>
          <w:rFonts w:ascii="Times New Roman" w:eastAsia="Times New Roman" w:hAnsi="Times New Roman" w:cs="Times New Roman"/>
          <w:sz w:val="24"/>
          <w:szCs w:val="24"/>
        </w:rPr>
        <w:t>ДОУ осуществляет детская поликлиник</w:t>
      </w:r>
      <w:r w:rsidR="00AD1DDA">
        <w:rPr>
          <w:rFonts w:ascii="Times New Roman" w:eastAsia="Times New Roman" w:hAnsi="Times New Roman" w:cs="Times New Roman"/>
          <w:sz w:val="24"/>
          <w:szCs w:val="24"/>
        </w:rPr>
        <w:t>а Новошахтинска</w:t>
      </w:r>
    </w:p>
    <w:p w:rsidR="00194C0F" w:rsidRPr="00DC1CA9" w:rsidRDefault="00890469" w:rsidP="00C823D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="00194C0F" w:rsidRPr="00DC1CA9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="00194C0F" w:rsidRPr="00DC1CA9">
        <w:rPr>
          <w:rFonts w:ascii="Times New Roman" w:eastAsia="Times New Roman" w:hAnsi="Times New Roman" w:cs="Times New Roman"/>
          <w:bCs/>
          <w:sz w:val="24"/>
          <w:szCs w:val="24"/>
        </w:rPr>
        <w:t>ДОУ.</w:t>
      </w:r>
      <w:r w:rsidR="00194C0F" w:rsidRPr="00DC1CA9">
        <w:rPr>
          <w:rFonts w:ascii="Times New Roman" w:eastAsia="Times New Roman" w:hAnsi="Times New Roman" w:cs="Times New Roman"/>
          <w:sz w:val="24"/>
          <w:szCs w:val="24"/>
        </w:rPr>
        <w:t xml:space="preserve"> Медицинский кабинет оснащён необходимым медицинским оборудованием</w:t>
      </w:r>
      <w:r w:rsidR="00AD1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C0F" w:rsidRPr="00C823D7" w:rsidRDefault="00194C0F" w:rsidP="00C823D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Медицинская сестра</w:t>
      </w:r>
      <w:r w:rsidRPr="00DC1CA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наряду с администрацией </w:t>
      </w:r>
      <w:r w:rsidR="00890469"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Pr="00DC1CA9">
        <w:rPr>
          <w:rFonts w:ascii="Times New Roman" w:eastAsia="Times New Roman" w:hAnsi="Times New Roman" w:cs="Times New Roman"/>
          <w:bCs/>
          <w:sz w:val="24"/>
          <w:szCs w:val="24"/>
        </w:rPr>
        <w:t>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качеством питания.</w:t>
      </w:r>
    </w:p>
    <w:p w:rsidR="00194C0F" w:rsidRPr="00C823D7" w:rsidRDefault="00194C0F" w:rsidP="00C823D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1CA9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Дети, посещающие </w:t>
      </w:r>
      <w:r w:rsidR="00890469"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Pr="00DC1CA9">
        <w:rPr>
          <w:rFonts w:ascii="Times New Roman" w:eastAsia="Times New Roman" w:hAnsi="Times New Roman" w:cs="Times New Roman"/>
          <w:bCs/>
          <w:sz w:val="24"/>
          <w:szCs w:val="24"/>
        </w:rPr>
        <w:t>ДОУ, имеют медицинскую карту, прививочный сертификат.</w:t>
      </w:r>
    </w:p>
    <w:p w:rsidR="00194C0F" w:rsidRDefault="00194C0F" w:rsidP="00C823D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состав </w:t>
      </w:r>
      <w:r w:rsidR="00890469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и медперсонал совместно решают вопросы профилактики заболеваемости с учетом личностно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планируются и согласовываются с мед</w:t>
      </w:r>
      <w:r>
        <w:rPr>
          <w:rFonts w:ascii="Times New Roman" w:eastAsia="Times New Roman" w:hAnsi="Times New Roman" w:cs="Times New Roman"/>
          <w:sz w:val="24"/>
          <w:szCs w:val="24"/>
        </w:rPr>
        <w:t>сестрой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94C0F" w:rsidRPr="005170CA" w:rsidRDefault="00194C0F" w:rsidP="00194C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70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Индивидуальные особенности контингента детей </w:t>
      </w:r>
    </w:p>
    <w:p w:rsidR="00194C0F" w:rsidRPr="00890469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3190"/>
        <w:gridCol w:w="2730"/>
        <w:gridCol w:w="3651"/>
      </w:tblGrid>
      <w:tr w:rsidR="00194C0F" w:rsidRPr="00890469" w:rsidTr="00967208">
        <w:tc>
          <w:tcPr>
            <w:tcW w:w="3190" w:type="dxa"/>
          </w:tcPr>
          <w:p w:rsidR="00194C0F" w:rsidRPr="00890469" w:rsidRDefault="00194C0F" w:rsidP="00967208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здоровья</w:t>
            </w: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30" w:type="dxa"/>
          </w:tcPr>
          <w:p w:rsidR="00194C0F" w:rsidRPr="00890469" w:rsidRDefault="00194C0F" w:rsidP="009672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3651" w:type="dxa"/>
          </w:tcPr>
          <w:p w:rsidR="00194C0F" w:rsidRPr="00890469" w:rsidRDefault="00194C0F" w:rsidP="009672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общего количества детей</w:t>
            </w:r>
          </w:p>
        </w:tc>
      </w:tr>
      <w:tr w:rsidR="00194C0F" w:rsidRPr="00890469" w:rsidTr="00967208">
        <w:tc>
          <w:tcPr>
            <w:tcW w:w="3190" w:type="dxa"/>
          </w:tcPr>
          <w:p w:rsidR="00194C0F" w:rsidRPr="00890469" w:rsidRDefault="00194C0F" w:rsidP="00967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194C0F" w:rsidRPr="00890469" w:rsidRDefault="00E5367B" w:rsidP="00967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51" w:type="dxa"/>
          </w:tcPr>
          <w:p w:rsidR="00194C0F" w:rsidRPr="00890469" w:rsidRDefault="00E5367B" w:rsidP="00967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194C0F"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4C0F" w:rsidRPr="00890469" w:rsidTr="00967208">
        <w:tc>
          <w:tcPr>
            <w:tcW w:w="3190" w:type="dxa"/>
          </w:tcPr>
          <w:p w:rsidR="00194C0F" w:rsidRPr="00890469" w:rsidRDefault="00194C0F" w:rsidP="00967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194C0F" w:rsidRPr="00890469" w:rsidRDefault="00E5367B" w:rsidP="00967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51" w:type="dxa"/>
          </w:tcPr>
          <w:p w:rsidR="00194C0F" w:rsidRPr="00890469" w:rsidRDefault="00E5367B" w:rsidP="00967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194C0F"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4C0F" w:rsidRPr="00890469" w:rsidTr="00967208">
        <w:tc>
          <w:tcPr>
            <w:tcW w:w="3190" w:type="dxa"/>
          </w:tcPr>
          <w:p w:rsidR="00194C0F" w:rsidRPr="00890469" w:rsidRDefault="00194C0F" w:rsidP="00967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:rsidR="00194C0F" w:rsidRPr="00890469" w:rsidRDefault="00E5367B" w:rsidP="00967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194C0F" w:rsidRPr="00890469" w:rsidRDefault="00E5367B" w:rsidP="00967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94C0F" w:rsidRPr="0089046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94C0F" w:rsidRPr="00382667" w:rsidRDefault="00194C0F" w:rsidP="0019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890469" w:rsidRDefault="00194C0F" w:rsidP="008904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Медицинское обслуживание в</w:t>
      </w:r>
      <w:r w:rsidR="00BB4E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ДОУ организовано в соответствии с Договором об оказании медицинских услуг и направлено на выполнение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направлено на укрепление здоровья воспитанников  и профилактику различных заболеваний</w:t>
      </w:r>
      <w:r w:rsidR="0089046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194C0F" w:rsidRPr="00890469" w:rsidRDefault="00890469" w:rsidP="008904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194C0F" w:rsidRPr="00890469">
        <w:rPr>
          <w:rFonts w:ascii="Times New Roman" w:eastAsia="Times New Roman" w:hAnsi="Times New Roman" w:cs="Times New Roman"/>
          <w:b/>
          <w:bCs/>
          <w:sz w:val="24"/>
          <w:szCs w:val="24"/>
        </w:rPr>
        <w:t>7. Организация питания</w:t>
      </w:r>
    </w:p>
    <w:p w:rsidR="00194C0F" w:rsidRPr="00382667" w:rsidRDefault="00194C0F" w:rsidP="008904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питания в </w:t>
      </w:r>
      <w:r w:rsidR="00BB4E3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соответствует санитарно-эпидемиологическим правилам и нормативам. В </w:t>
      </w:r>
      <w:r w:rsidR="000D632C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организовано </w:t>
      </w:r>
      <w:r w:rsidR="00E5367B"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разовое питание</w:t>
      </w:r>
      <w:r>
        <w:rPr>
          <w:rFonts w:ascii="Times New Roman" w:eastAsia="Times New Roman" w:hAnsi="Times New Roman" w:cs="Times New Roman"/>
          <w:sz w:val="24"/>
          <w:szCs w:val="24"/>
        </w:rPr>
        <w:t>: завтрак, 2-ой завтрак, обед, полдник</w:t>
      </w:r>
      <w:r w:rsidR="00E5367B">
        <w:rPr>
          <w:rFonts w:ascii="Times New Roman" w:eastAsia="Times New Roman" w:hAnsi="Times New Roman" w:cs="Times New Roman"/>
          <w:sz w:val="24"/>
          <w:szCs w:val="24"/>
        </w:rPr>
        <w:t xml:space="preserve">, ужин.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работает по десятидневному меню, </w:t>
      </w:r>
      <w:r>
        <w:rPr>
          <w:rFonts w:ascii="Times New Roman" w:eastAsia="Times New Roman" w:hAnsi="Times New Roman" w:cs="Times New Roman"/>
          <w:sz w:val="24"/>
          <w:szCs w:val="24"/>
        </w:rPr>
        <w:t>утверждённым заведующ</w:t>
      </w:r>
      <w:r w:rsidR="00BB4E3B">
        <w:rPr>
          <w:rFonts w:ascii="Times New Roman" w:eastAsia="Times New Roman" w:hAnsi="Times New Roman" w:cs="Times New Roman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E3B">
        <w:rPr>
          <w:rFonts w:ascii="Times New Roman" w:eastAsia="Times New Roman" w:hAnsi="Times New Roman" w:cs="Times New Roman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194C0F" w:rsidRPr="00382667" w:rsidRDefault="00194C0F" w:rsidP="008904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Питание организовано в соответствии с примерным десятидневным меню, составленным с учетом рекомендуемых среднесуточных норм для двух возрастных категорий: для детей с </w:t>
      </w:r>
      <w:r w:rsidR="0089046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до 3-х лет и для детей от 3 до 7 лет. </w:t>
      </w:r>
    </w:p>
    <w:p w:rsidR="00194C0F" w:rsidRPr="00382667" w:rsidRDefault="00194C0F" w:rsidP="008904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На основании ежедневного меню составляется меню-требование установленного образца</w:t>
      </w:r>
      <w:r w:rsidR="008254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0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Выдача готовой пищи осуществляется только после проведения приемочного контроля </w:t>
      </w:r>
      <w:proofErr w:type="spellStart"/>
      <w:r w:rsidRPr="00382667">
        <w:rPr>
          <w:rFonts w:ascii="Times New Roman" w:eastAsia="Times New Roman" w:hAnsi="Times New Roman" w:cs="Times New Roman"/>
          <w:sz w:val="24"/>
          <w:szCs w:val="24"/>
        </w:rPr>
        <w:lastRenderedPageBreak/>
        <w:t>бракеражной</w:t>
      </w:r>
      <w:proofErr w:type="spellEnd"/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комиссией</w:t>
      </w:r>
      <w:r w:rsidR="00176C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0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Старшая медицинская сестра и повар контролируют нормы, калорийность пищи, энергетическую ценность блюд, сбалансированность питания</w:t>
      </w:r>
      <w:r w:rsidR="00176C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0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Пищеблок оснащен необходимым техниче</w:t>
      </w:r>
      <w:r>
        <w:rPr>
          <w:rFonts w:ascii="Times New Roman" w:eastAsia="Times New Roman" w:hAnsi="Times New Roman" w:cs="Times New Roman"/>
          <w:sz w:val="24"/>
          <w:szCs w:val="24"/>
        </w:rPr>
        <w:t>ским оборудованием</w:t>
      </w:r>
      <w:r w:rsidR="00176C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0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В группах соблюдается питьевой режим.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194C0F" w:rsidRPr="00890469" w:rsidRDefault="00194C0F" w:rsidP="0089046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Питание детей в </w:t>
      </w:r>
      <w:r w:rsidR="00BB4E3B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>ДОУ организовано в</w:t>
      </w:r>
      <w:r w:rsidR="00890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соответствии с требованиями и</w:t>
      </w:r>
      <w:r w:rsidRPr="003826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направлено на сохранение и укрепление здоровья воспитанников и  на выполнение СанПиНа 2.4.1.3049-13 </w:t>
      </w:r>
    </w:p>
    <w:p w:rsidR="00890469" w:rsidRDefault="00890469" w:rsidP="00194C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4C0F" w:rsidRPr="00890469" w:rsidRDefault="00194C0F" w:rsidP="00194C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0469">
        <w:rPr>
          <w:rFonts w:ascii="Times New Roman" w:eastAsia="Times New Roman" w:hAnsi="Times New Roman" w:cs="Times New Roman"/>
          <w:b/>
          <w:bCs/>
          <w:sz w:val="24"/>
          <w:szCs w:val="24"/>
        </w:rPr>
        <w:t>8. Кадровое обеспечение</w:t>
      </w:r>
    </w:p>
    <w:p w:rsidR="00890469" w:rsidRPr="00890469" w:rsidRDefault="00890469" w:rsidP="008904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469">
        <w:rPr>
          <w:rFonts w:ascii="Times New Roman" w:hAnsi="Times New Roman" w:cs="Times New Roman"/>
          <w:sz w:val="24"/>
          <w:szCs w:val="24"/>
        </w:rPr>
        <w:t xml:space="preserve">Качество и результаты </w:t>
      </w:r>
      <w:proofErr w:type="spellStart"/>
      <w:r w:rsidRPr="0089046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90469">
        <w:rPr>
          <w:rFonts w:ascii="Times New Roman" w:hAnsi="Times New Roman" w:cs="Times New Roman"/>
          <w:sz w:val="24"/>
          <w:szCs w:val="24"/>
        </w:rPr>
        <w:t xml:space="preserve">-образовательной деятельности во многом зависят от специалистов, которые эту деятельность реализуют. Речь идет о команде специалистов-единомышленников, которые только во взаимодействии обеспечивают качественный результат. </w:t>
      </w:r>
    </w:p>
    <w:p w:rsidR="00890469" w:rsidRPr="00890469" w:rsidRDefault="00890469" w:rsidP="008904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 xml:space="preserve">Воспитатели – </w:t>
      </w:r>
      <w:r w:rsidR="001060A8">
        <w:rPr>
          <w:rFonts w:ascii="Times New Roman" w:hAnsi="Times New Roman" w:cs="Times New Roman"/>
          <w:bCs/>
          <w:iCs/>
          <w:sz w:val="24"/>
          <w:szCs w:val="24"/>
        </w:rPr>
        <w:t>9</w:t>
      </w:r>
    </w:p>
    <w:p w:rsidR="00890469" w:rsidRPr="00890469" w:rsidRDefault="00890469" w:rsidP="008904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 xml:space="preserve">Старший воспитатель – 1 </w:t>
      </w:r>
    </w:p>
    <w:p w:rsidR="00890469" w:rsidRPr="00890469" w:rsidRDefault="00890469" w:rsidP="008904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 xml:space="preserve">Музыкальный руководитель – </w:t>
      </w:r>
      <w:r w:rsidR="001060A8">
        <w:rPr>
          <w:rFonts w:ascii="Times New Roman" w:hAnsi="Times New Roman" w:cs="Times New Roman"/>
          <w:bCs/>
          <w:iCs/>
          <w:sz w:val="24"/>
          <w:szCs w:val="24"/>
        </w:rPr>
        <w:t>1</w:t>
      </w:r>
    </w:p>
    <w:p w:rsidR="00890469" w:rsidRPr="00890469" w:rsidRDefault="00890469" w:rsidP="008904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>Инструктор по физической культуре  – 1</w:t>
      </w:r>
    </w:p>
    <w:p w:rsidR="00890469" w:rsidRPr="00890469" w:rsidRDefault="00890469" w:rsidP="008904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– логопед – </w:t>
      </w:r>
      <w:r w:rsidR="001060A8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890469">
        <w:rPr>
          <w:rFonts w:ascii="Times New Roman" w:hAnsi="Times New Roman" w:cs="Times New Roman"/>
          <w:bCs/>
          <w:iCs/>
          <w:sz w:val="24"/>
          <w:szCs w:val="24"/>
        </w:rPr>
        <w:t xml:space="preserve"> человека</w:t>
      </w:r>
    </w:p>
    <w:p w:rsidR="00890469" w:rsidRPr="00890469" w:rsidRDefault="00890469" w:rsidP="008904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>Учитель – дефектолог – 1 человек</w:t>
      </w:r>
    </w:p>
    <w:p w:rsidR="00890469" w:rsidRPr="00890469" w:rsidRDefault="00890469" w:rsidP="008904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>Педагог – психолог -  1 человек</w:t>
      </w:r>
    </w:p>
    <w:p w:rsidR="00890469" w:rsidRPr="001060A8" w:rsidRDefault="00890469" w:rsidP="00890469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1060A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- по образованию:</w:t>
      </w:r>
    </w:p>
    <w:p w:rsidR="00890469" w:rsidRPr="00890469" w:rsidRDefault="00890469" w:rsidP="0089046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>Высшее  -  5</w:t>
      </w:r>
    </w:p>
    <w:p w:rsidR="00890469" w:rsidRPr="00890469" w:rsidRDefault="00890469" w:rsidP="0089046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>Среднее специальное – 11</w:t>
      </w:r>
    </w:p>
    <w:p w:rsidR="00890469" w:rsidRPr="001060A8" w:rsidRDefault="00890469" w:rsidP="00890469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</w:pPr>
      <w:r w:rsidRPr="001060A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- по квалификационной категории:</w:t>
      </w:r>
    </w:p>
    <w:p w:rsidR="00890469" w:rsidRPr="00890469" w:rsidRDefault="00890469" w:rsidP="008904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>Высшая квалификационная категория – 1 человек;</w:t>
      </w:r>
    </w:p>
    <w:p w:rsidR="00890469" w:rsidRPr="00890469" w:rsidRDefault="00890469" w:rsidP="0089046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 xml:space="preserve">Первая квалификационная категория – 4 человек; </w:t>
      </w:r>
    </w:p>
    <w:p w:rsidR="00890469" w:rsidRPr="001060A8" w:rsidRDefault="00890469" w:rsidP="001060A8">
      <w:pP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1060A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- по стажу педагогической работы</w:t>
      </w:r>
      <w:r w:rsidRPr="001060A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</w:t>
      </w:r>
    </w:p>
    <w:p w:rsidR="00890469" w:rsidRPr="00890469" w:rsidRDefault="00890469" w:rsidP="0089046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>До 3 лет – 5</w:t>
      </w:r>
    </w:p>
    <w:p w:rsidR="001060A8" w:rsidRDefault="00890469" w:rsidP="001060A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0469">
        <w:rPr>
          <w:rFonts w:ascii="Times New Roman" w:hAnsi="Times New Roman" w:cs="Times New Roman"/>
          <w:bCs/>
          <w:iCs/>
          <w:sz w:val="24"/>
          <w:szCs w:val="24"/>
        </w:rPr>
        <w:t>Свыше 30 лет -3</w:t>
      </w:r>
    </w:p>
    <w:p w:rsidR="001060A8" w:rsidRPr="001060A8" w:rsidRDefault="001060A8" w:rsidP="001060A8">
      <w:pPr>
        <w:spacing w:after="0" w:line="240" w:lineRule="auto"/>
        <w:jc w:val="center"/>
        <w:rPr>
          <w:b/>
          <w:bCs/>
          <w:i/>
          <w:color w:val="993300"/>
          <w:u w:val="single"/>
        </w:rPr>
      </w:pPr>
      <w:r w:rsidRPr="001060A8">
        <w:rPr>
          <w:rFonts w:ascii="Times New Roman" w:hAnsi="Times New Roman" w:cs="Times New Roman"/>
          <w:bCs/>
          <w:iCs/>
          <w:sz w:val="24"/>
          <w:szCs w:val="24"/>
          <w:u w:val="single"/>
        </w:rPr>
        <w:t>Награды:</w:t>
      </w:r>
    </w:p>
    <w:p w:rsidR="001060A8" w:rsidRPr="001060A8" w:rsidRDefault="001060A8" w:rsidP="001060A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0A8">
        <w:rPr>
          <w:rFonts w:ascii="Times New Roman" w:hAnsi="Times New Roman" w:cs="Times New Roman"/>
          <w:sz w:val="24"/>
          <w:szCs w:val="24"/>
        </w:rPr>
        <w:t>МБДОУ  награждено приветственным адресом министра образования Ростовской области в честь 50-летнего юбилея детского сада.</w:t>
      </w:r>
    </w:p>
    <w:p w:rsidR="001060A8" w:rsidRPr="001060A8" w:rsidRDefault="001060A8" w:rsidP="001060A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0A8">
        <w:rPr>
          <w:rFonts w:ascii="Times New Roman" w:hAnsi="Times New Roman" w:cs="Times New Roman"/>
          <w:sz w:val="24"/>
          <w:szCs w:val="24"/>
        </w:rPr>
        <w:t xml:space="preserve">МБДОУ объявлена благодарность </w:t>
      </w:r>
      <w:proofErr w:type="spellStart"/>
      <w:r w:rsidRPr="001060A8">
        <w:rPr>
          <w:rFonts w:ascii="Times New Roman" w:hAnsi="Times New Roman" w:cs="Times New Roman"/>
          <w:sz w:val="24"/>
          <w:szCs w:val="24"/>
        </w:rPr>
        <w:t>Новошахтинской</w:t>
      </w:r>
      <w:proofErr w:type="spellEnd"/>
      <w:r w:rsidRPr="001060A8">
        <w:rPr>
          <w:rFonts w:ascii="Times New Roman" w:hAnsi="Times New Roman" w:cs="Times New Roman"/>
          <w:sz w:val="24"/>
          <w:szCs w:val="24"/>
        </w:rPr>
        <w:t xml:space="preserve"> городской думой в честь 50-летнего юбилея детского сада.</w:t>
      </w:r>
    </w:p>
    <w:p w:rsidR="001060A8" w:rsidRPr="001060A8" w:rsidRDefault="001060A8" w:rsidP="001060A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0A8">
        <w:rPr>
          <w:rFonts w:ascii="Times New Roman" w:hAnsi="Times New Roman" w:cs="Times New Roman"/>
          <w:sz w:val="24"/>
          <w:szCs w:val="24"/>
        </w:rPr>
        <w:t>7 педагогическим работникам объявлена благодарность МБДОУ в честь 50-летнего юбилея детского сада.</w:t>
      </w:r>
    </w:p>
    <w:p w:rsidR="001060A8" w:rsidRPr="001060A8" w:rsidRDefault="001060A8" w:rsidP="001060A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0A8">
        <w:rPr>
          <w:rFonts w:ascii="Times New Roman" w:hAnsi="Times New Roman" w:cs="Times New Roman"/>
          <w:sz w:val="24"/>
          <w:szCs w:val="24"/>
        </w:rPr>
        <w:t>9 сотрудникам детского сада объявлена благодарность МБДОУ в честь 50-летнего юбилея детского сада.</w:t>
      </w:r>
    </w:p>
    <w:p w:rsidR="001060A8" w:rsidRPr="001060A8" w:rsidRDefault="001060A8" w:rsidP="001060A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0A8">
        <w:rPr>
          <w:rFonts w:ascii="Times New Roman" w:hAnsi="Times New Roman" w:cs="Times New Roman"/>
          <w:sz w:val="24"/>
          <w:szCs w:val="24"/>
        </w:rPr>
        <w:t xml:space="preserve">2 педагога награждены грамотами Управления образования города Новошахтинска. </w:t>
      </w:r>
    </w:p>
    <w:p w:rsidR="00194C0F" w:rsidRPr="00616D6A" w:rsidRDefault="001060A8" w:rsidP="00616D6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0A8">
        <w:rPr>
          <w:rFonts w:ascii="Times New Roman" w:hAnsi="Times New Roman" w:cs="Times New Roman"/>
          <w:sz w:val="24"/>
          <w:szCs w:val="24"/>
        </w:rPr>
        <w:t>1 педагог награжден Благодарственным письмом Администрации города Новошахтинска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194C0F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E65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Анализ педагогического состава </w:t>
      </w:r>
      <w:r w:rsidR="000D632C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5E65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ДОУ позволяет сделать выводы о том, что педагогический  коллектив </w:t>
      </w:r>
      <w:r w:rsidR="00616D6A">
        <w:rPr>
          <w:rFonts w:ascii="Times New Roman" w:eastAsia="Times New Roman" w:hAnsi="Times New Roman" w:cs="Times New Roman"/>
          <w:b/>
          <w:i/>
          <w:sz w:val="24"/>
          <w:szCs w:val="24"/>
        </w:rPr>
        <w:t>имеет высокий</w:t>
      </w:r>
      <w:r w:rsidRPr="005E65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уровен</w:t>
      </w:r>
      <w:r w:rsidR="00616D6A">
        <w:rPr>
          <w:rFonts w:ascii="Times New Roman" w:eastAsia="Times New Roman" w:hAnsi="Times New Roman" w:cs="Times New Roman"/>
          <w:b/>
          <w:i/>
          <w:sz w:val="24"/>
          <w:szCs w:val="24"/>
        </w:rPr>
        <w:t>ь</w:t>
      </w:r>
      <w:r w:rsidRPr="005E65BB">
        <w:rPr>
          <w:rFonts w:ascii="Times New Roman" w:eastAsia="Times New Roman" w:hAnsi="Times New Roman" w:cs="Times New Roman"/>
          <w:b/>
          <w:i/>
          <w:sz w:val="24"/>
          <w:szCs w:val="24"/>
        </w:rPr>
        <w:t>, стабильный, работоспособный.</w:t>
      </w:r>
    </w:p>
    <w:p w:rsidR="00194C0F" w:rsidRPr="005E65BB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4C0F" w:rsidRPr="00616D6A" w:rsidRDefault="00194C0F" w:rsidP="00616D6A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6D6A">
        <w:rPr>
          <w:rFonts w:ascii="Times New Roman" w:eastAsia="Times New Roman" w:hAnsi="Times New Roman" w:cs="Times New Roman"/>
          <w:b/>
          <w:bCs/>
          <w:sz w:val="24"/>
          <w:szCs w:val="24"/>
        </w:rPr>
        <w:t>9. Информационно-образовательная среда</w:t>
      </w:r>
    </w:p>
    <w:p w:rsidR="00194C0F" w:rsidRDefault="00194C0F" w:rsidP="00115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Функционирование информационной образовательной среды в </w:t>
      </w:r>
      <w:r w:rsidR="00BB4E3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  для организации процесса управления, методической и педагогической деятельности обеспечивается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lastRenderedPageBreak/>
        <w:t>техническими и аппаратными средствами, сетевыми и коммуникационными устройствами</w:t>
      </w:r>
      <w:r w:rsidR="00616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6D6A" w:rsidRPr="00616D6A" w:rsidRDefault="00616D6A" w:rsidP="00616D6A">
      <w:pPr>
        <w:pStyle w:val="ac"/>
        <w:numPr>
          <w:ilvl w:val="0"/>
          <w:numId w:val="27"/>
        </w:numPr>
        <w:jc w:val="both"/>
      </w:pPr>
      <w:r w:rsidRPr="00616D6A">
        <w:t>Компьютер -  5  (3 с выходом в Интернет, 3 с электронной почтой);</w:t>
      </w:r>
    </w:p>
    <w:p w:rsidR="00616D6A" w:rsidRPr="00616D6A" w:rsidRDefault="00616D6A" w:rsidP="00616D6A">
      <w:pPr>
        <w:pStyle w:val="ac"/>
        <w:numPr>
          <w:ilvl w:val="0"/>
          <w:numId w:val="27"/>
        </w:numPr>
        <w:jc w:val="both"/>
      </w:pPr>
      <w:r w:rsidRPr="00616D6A">
        <w:t xml:space="preserve">Принтер – 4 </w:t>
      </w:r>
    </w:p>
    <w:p w:rsidR="00616D6A" w:rsidRPr="00616D6A" w:rsidRDefault="00616D6A" w:rsidP="00616D6A">
      <w:pPr>
        <w:pStyle w:val="ac"/>
        <w:numPr>
          <w:ilvl w:val="0"/>
          <w:numId w:val="27"/>
        </w:numPr>
        <w:jc w:val="both"/>
      </w:pPr>
      <w:r w:rsidRPr="00616D6A">
        <w:t>Многофункциональное устройство – 1</w:t>
      </w:r>
    </w:p>
    <w:p w:rsidR="00616D6A" w:rsidRPr="00616D6A" w:rsidRDefault="00616D6A" w:rsidP="00616D6A">
      <w:pPr>
        <w:pStyle w:val="ac"/>
        <w:numPr>
          <w:ilvl w:val="0"/>
          <w:numId w:val="27"/>
        </w:numPr>
        <w:jc w:val="both"/>
      </w:pPr>
      <w:r w:rsidRPr="00616D6A">
        <w:t>Ноутбук-1шт</w:t>
      </w:r>
    </w:p>
    <w:p w:rsidR="00616D6A" w:rsidRPr="00616D6A" w:rsidRDefault="00616D6A" w:rsidP="00616D6A">
      <w:pPr>
        <w:jc w:val="both"/>
        <w:rPr>
          <w:rFonts w:ascii="Times New Roman" w:hAnsi="Times New Roman" w:cs="Times New Roman"/>
          <w:sz w:val="24"/>
          <w:szCs w:val="24"/>
        </w:rPr>
      </w:pPr>
      <w:r w:rsidRPr="00616D6A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616D6A" w:rsidRPr="00616D6A" w:rsidRDefault="00616D6A" w:rsidP="00616D6A">
      <w:pPr>
        <w:pStyle w:val="ac"/>
        <w:numPr>
          <w:ilvl w:val="0"/>
          <w:numId w:val="28"/>
        </w:numPr>
        <w:jc w:val="both"/>
      </w:pPr>
      <w:r w:rsidRPr="00616D6A">
        <w:t xml:space="preserve">музыкальный центр – 1 </w:t>
      </w:r>
    </w:p>
    <w:p w:rsidR="00616D6A" w:rsidRPr="00616D6A" w:rsidRDefault="00616D6A" w:rsidP="00616D6A">
      <w:pPr>
        <w:pStyle w:val="ac"/>
        <w:numPr>
          <w:ilvl w:val="0"/>
          <w:numId w:val="28"/>
        </w:numPr>
        <w:jc w:val="both"/>
      </w:pPr>
      <w:r w:rsidRPr="00616D6A">
        <w:t xml:space="preserve">телевизор  - 6 </w:t>
      </w:r>
    </w:p>
    <w:p w:rsidR="00616D6A" w:rsidRPr="00616D6A" w:rsidRDefault="00616D6A" w:rsidP="00616D6A">
      <w:pPr>
        <w:pStyle w:val="ac"/>
        <w:numPr>
          <w:ilvl w:val="0"/>
          <w:numId w:val="28"/>
        </w:numPr>
        <w:jc w:val="both"/>
      </w:pPr>
      <w:r w:rsidRPr="00616D6A">
        <w:t xml:space="preserve">магнитофон  - 2 </w:t>
      </w:r>
    </w:p>
    <w:p w:rsidR="00194C0F" w:rsidRPr="00AF009B" w:rsidRDefault="00194C0F" w:rsidP="00194C0F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C0F" w:rsidRPr="00AF009B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F009B">
        <w:rPr>
          <w:rFonts w:ascii="Times New Roman" w:eastAsia="Times New Roman" w:hAnsi="Times New Roman" w:cs="Times New Roman"/>
          <w:sz w:val="24"/>
          <w:szCs w:val="24"/>
          <w:u w:val="single"/>
        </w:rPr>
        <w:t>Сетевые и коммуникационные устройства:</w:t>
      </w:r>
    </w:p>
    <w:p w:rsidR="00194C0F" w:rsidRPr="00382667" w:rsidRDefault="00194C0F" w:rsidP="0019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-</w:t>
      </w:r>
      <w:r w:rsidR="001154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компьютер</w:t>
      </w:r>
      <w:r w:rsidR="0011541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име</w:t>
      </w:r>
      <w:r w:rsidR="0011541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т выход в интернет, возможно использование электронной почты</w:t>
      </w:r>
      <w:r w:rsidR="00115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Имеющееся в </w:t>
      </w:r>
      <w:r w:rsidR="00BB4E3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информационное обеспечение образовательного процесса позволяет в электронной форме: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1) управлять образовательным процессом: оформлять документы (приказы, отчёты и т.д.), при этом используются офисные программы (</w:t>
      </w:r>
      <w:proofErr w:type="spellStart"/>
      <w:r w:rsidRPr="00382667">
        <w:rPr>
          <w:rFonts w:ascii="Times New Roman" w:eastAsia="Times New Roman" w:hAnsi="Times New Roman" w:cs="Times New Roman"/>
          <w:sz w:val="24"/>
          <w:szCs w:val="24"/>
        </w:rPr>
        <w:t>MicrosoftWord</w:t>
      </w:r>
      <w:proofErr w:type="spellEnd"/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2667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2667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382667">
        <w:rPr>
          <w:rFonts w:ascii="Times New Roman" w:eastAsia="Times New Roman" w:hAnsi="Times New Roman" w:cs="Times New Roman"/>
          <w:sz w:val="24"/>
          <w:szCs w:val="24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2) вести учёт труда и заработной платы, формировать и передавать электронные отчеты во все контролирующие органы.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3) создавать и редактировать электронные таблицы, тексты и презентации;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4) использовать интерактивные дидактические материалы, образовательные ресурсы:</w:t>
      </w:r>
    </w:p>
    <w:p w:rsidR="00194C0F" w:rsidRDefault="00194C0F" w:rsidP="00616D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5) осуществлять взаимодействие между участниками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1D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имеет электронный адрес и официальный сайт.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94C0F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00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Информационное обеспечение в </w:t>
      </w:r>
      <w:r w:rsidR="00BB4E3B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AF009B">
        <w:rPr>
          <w:rFonts w:ascii="Times New Roman" w:eastAsia="Times New Roman" w:hAnsi="Times New Roman" w:cs="Times New Roman"/>
          <w:b/>
          <w:i/>
          <w:sz w:val="24"/>
          <w:szCs w:val="24"/>
        </w:rPr>
        <w:t>ДОУ в достаточной степени соответствует требованиям реализуемой образовательной программы,</w:t>
      </w:r>
      <w:r w:rsidR="00616D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однако</w:t>
      </w:r>
      <w:r w:rsidRPr="00AF00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требуется дополнительное оборудование для использования в педагогическом процессе ИКТ по введению ФГОС ДО в образовательный процесс </w:t>
      </w:r>
      <w:r w:rsidR="00BB4E3B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AF009B">
        <w:rPr>
          <w:rFonts w:ascii="Times New Roman" w:eastAsia="Times New Roman" w:hAnsi="Times New Roman" w:cs="Times New Roman"/>
          <w:b/>
          <w:i/>
          <w:sz w:val="24"/>
          <w:szCs w:val="24"/>
        </w:rPr>
        <w:t>ДОУ</w:t>
      </w:r>
      <w:r w:rsidR="00616D6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194C0F" w:rsidRPr="00AF009B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4C0F" w:rsidRPr="00616D6A" w:rsidRDefault="00194C0F" w:rsidP="00194C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6D6A">
        <w:rPr>
          <w:rFonts w:ascii="Times New Roman" w:eastAsia="Times New Roman" w:hAnsi="Times New Roman" w:cs="Times New Roman"/>
          <w:b/>
          <w:bCs/>
          <w:sz w:val="24"/>
          <w:szCs w:val="24"/>
        </w:rPr>
        <w:t>10. Материально-техническая база</w:t>
      </w:r>
    </w:p>
    <w:p w:rsidR="00194C0F" w:rsidRPr="00382667" w:rsidRDefault="00194C0F" w:rsidP="0061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</w:t>
      </w:r>
      <w:r w:rsidR="00616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C0F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B4E3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функционирует </w:t>
      </w:r>
      <w:r w:rsidR="00616D6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групп. В  групп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D6A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спальное,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игровое, раздевальное, умывальное и туалетное помещение. </w:t>
      </w:r>
    </w:p>
    <w:p w:rsidR="00194C0F" w:rsidRPr="00382667" w:rsidRDefault="00616D6A" w:rsidP="0061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Функционируют:</w:t>
      </w:r>
    </w:p>
    <w:p w:rsidR="00616D6A" w:rsidRDefault="00194C0F" w:rsidP="00194C0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9B">
        <w:rPr>
          <w:rFonts w:ascii="Times New Roman" w:eastAsia="Times New Roman" w:hAnsi="Times New Roman" w:cs="Times New Roman"/>
          <w:sz w:val="24"/>
          <w:szCs w:val="24"/>
        </w:rPr>
        <w:t xml:space="preserve">музыкально </w:t>
      </w:r>
      <w:r w:rsidR="00616D6A">
        <w:rPr>
          <w:rFonts w:ascii="Times New Roman" w:eastAsia="Times New Roman" w:hAnsi="Times New Roman" w:cs="Times New Roman"/>
          <w:sz w:val="24"/>
          <w:szCs w:val="24"/>
        </w:rPr>
        <w:t>зал;</w:t>
      </w:r>
    </w:p>
    <w:p w:rsidR="00194C0F" w:rsidRDefault="00194C0F" w:rsidP="00616D6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9B">
        <w:rPr>
          <w:rFonts w:ascii="Times New Roman" w:eastAsia="Times New Roman" w:hAnsi="Times New Roman" w:cs="Times New Roman"/>
          <w:sz w:val="24"/>
          <w:szCs w:val="24"/>
        </w:rPr>
        <w:t xml:space="preserve"> физкультурный зал</w:t>
      </w:r>
      <w:r w:rsidR="00616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6D6A" w:rsidRDefault="00616D6A" w:rsidP="00616D6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 учителя-логопеда и педагога-психолога;</w:t>
      </w:r>
    </w:p>
    <w:p w:rsidR="00616D6A" w:rsidRPr="00616D6A" w:rsidRDefault="00616D6A" w:rsidP="00616D6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 учителя-дефектолога;</w:t>
      </w:r>
    </w:p>
    <w:p w:rsidR="00194C0F" w:rsidRPr="00616D6A" w:rsidRDefault="00194C0F" w:rsidP="00616D6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9B">
        <w:rPr>
          <w:rFonts w:ascii="Times New Roman" w:eastAsia="Times New Roman" w:hAnsi="Times New Roman" w:cs="Times New Roman"/>
          <w:sz w:val="24"/>
          <w:szCs w:val="24"/>
        </w:rPr>
        <w:t>методический кабинет;</w:t>
      </w:r>
    </w:p>
    <w:p w:rsidR="00194C0F" w:rsidRDefault="00194C0F" w:rsidP="00194C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38C">
        <w:rPr>
          <w:rFonts w:ascii="Times New Roman" w:eastAsia="Times New Roman" w:hAnsi="Times New Roman" w:cs="Times New Roman"/>
          <w:sz w:val="24"/>
          <w:szCs w:val="24"/>
        </w:rPr>
        <w:t>медицинский кабинет;</w:t>
      </w:r>
    </w:p>
    <w:p w:rsidR="00616D6A" w:rsidRDefault="00616D6A" w:rsidP="00194C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изолятор;</w:t>
      </w:r>
    </w:p>
    <w:p w:rsidR="00616D6A" w:rsidRPr="00AF009B" w:rsidRDefault="00616D6A" w:rsidP="00194C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 для лечения зрения;</w:t>
      </w:r>
    </w:p>
    <w:p w:rsidR="00194C0F" w:rsidRDefault="00194C0F" w:rsidP="00194C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9B">
        <w:rPr>
          <w:rFonts w:ascii="Times New Roman" w:eastAsia="Times New Roman" w:hAnsi="Times New Roman" w:cs="Times New Roman"/>
          <w:sz w:val="24"/>
          <w:szCs w:val="24"/>
        </w:rPr>
        <w:t>прачечная;</w:t>
      </w:r>
    </w:p>
    <w:p w:rsidR="00194C0F" w:rsidRPr="00616D6A" w:rsidRDefault="00194C0F" w:rsidP="00194C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C8D">
        <w:rPr>
          <w:rFonts w:ascii="Times New Roman" w:eastAsia="Times New Roman" w:hAnsi="Times New Roman" w:cs="Times New Roman"/>
          <w:sz w:val="24"/>
          <w:szCs w:val="24"/>
        </w:rPr>
        <w:t>пищеблок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C0F" w:rsidRDefault="00194C0F" w:rsidP="00194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0F">
        <w:rPr>
          <w:rFonts w:ascii="Times New Roman" w:eastAsia="Times New Roman" w:hAnsi="Times New Roman" w:cs="Times New Roman"/>
          <w:sz w:val="24"/>
          <w:szCs w:val="24"/>
        </w:rPr>
        <w:t>Все помещения оснащены современным специальным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техническим, учебным и игровым</w:t>
      </w:r>
    </w:p>
    <w:p w:rsidR="00194C0F" w:rsidRPr="00616D6A" w:rsidRDefault="00194C0F" w:rsidP="0061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0F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оборудованием, разнообразными наглядными пособиями с учетом финансовых возможностей </w:t>
      </w:r>
      <w:r w:rsidR="00BB4E3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130E0F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194C0F" w:rsidRDefault="00194C0F" w:rsidP="00616D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Особенностью предметно-развивающей среды </w:t>
      </w:r>
      <w:r w:rsidR="00BB4E3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является ее многофункциональность: эффективное использование одних и тех же помещений для разных форм дошкольного образования. </w:t>
      </w:r>
    </w:p>
    <w:p w:rsidR="00194C0F" w:rsidRPr="00382667" w:rsidRDefault="00194C0F" w:rsidP="00616D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Музыкаль</w:t>
      </w:r>
      <w:r w:rsidR="00616D6A">
        <w:rPr>
          <w:rFonts w:ascii="Times New Roman" w:eastAsia="Times New Roman" w:hAnsi="Times New Roman" w:cs="Times New Roman"/>
          <w:sz w:val="24"/>
          <w:szCs w:val="24"/>
        </w:rPr>
        <w:t xml:space="preserve">ный и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изкультурный зал</w:t>
      </w:r>
      <w:r w:rsidR="00616D6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 использу</w:t>
      </w:r>
      <w:r w:rsidR="00616D6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тся для непосредственно образователь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ной, спортивной и 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досуговой деятельности с детьми, посещающими </w:t>
      </w:r>
      <w:r w:rsidR="00BB4E3B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4C0F" w:rsidRPr="00382667" w:rsidRDefault="00194C0F" w:rsidP="00616D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используется рационально, ведётся учёт материальных ценностей, приказом по </w:t>
      </w:r>
      <w:r w:rsidR="0011541D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назначены ответственные лица за сохранность имущества. Вопросы по материально-техническому обеспечению рассматриваются на рабочих совещаниях.</w:t>
      </w:r>
    </w:p>
    <w:p w:rsidR="00194C0F" w:rsidRPr="00382667" w:rsidRDefault="00194C0F" w:rsidP="00616D6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Площадь на одного воспитанника соответствует лицензионному нормативу. Здание, территория </w:t>
      </w:r>
      <w:r w:rsidR="0011541D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</w:t>
      </w:r>
    </w:p>
    <w:p w:rsidR="00194C0F" w:rsidRPr="00382667" w:rsidRDefault="00194C0F" w:rsidP="0011541D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1541D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созданы условия для питания воспитанников, а также для хранения и приготовления пищи, для организации качественного питания в соответствии с санитарно-эпидемиологическим правилам и нормативам.</w:t>
      </w:r>
    </w:p>
    <w:p w:rsidR="00194C0F" w:rsidRPr="00D732A1" w:rsidRDefault="00194C0F" w:rsidP="00194C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2A1">
        <w:rPr>
          <w:rFonts w:ascii="Times New Roman" w:eastAsia="Times New Roman" w:hAnsi="Times New Roman" w:cs="Times New Roman"/>
          <w:sz w:val="24"/>
          <w:szCs w:val="24"/>
        </w:rPr>
        <w:t>постоянно проводится сезонное озеленение прогулочных участков;</w:t>
      </w:r>
    </w:p>
    <w:p w:rsidR="00194C0F" w:rsidRPr="00D732A1" w:rsidRDefault="00194C0F" w:rsidP="00194C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2A1">
        <w:rPr>
          <w:rFonts w:ascii="Times New Roman" w:eastAsia="Times New Roman" w:hAnsi="Times New Roman" w:cs="Times New Roman"/>
          <w:sz w:val="24"/>
          <w:szCs w:val="24"/>
        </w:rPr>
        <w:t>постоянно пополняется и обновляется развивающая среда всех возрастных групп путем приобретения и изготовления методических атрибутов и материалов,  как для игровой, так и образовательной деятельности;</w:t>
      </w:r>
    </w:p>
    <w:p w:rsidR="00194C0F" w:rsidRDefault="00194C0F" w:rsidP="00194C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2A1">
        <w:rPr>
          <w:rFonts w:ascii="Times New Roman" w:eastAsia="Times New Roman" w:hAnsi="Times New Roman" w:cs="Times New Roman"/>
          <w:sz w:val="24"/>
          <w:szCs w:val="24"/>
        </w:rPr>
        <w:t>в течени</w:t>
      </w:r>
      <w:r w:rsidR="0011541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732A1">
        <w:rPr>
          <w:rFonts w:ascii="Times New Roman" w:eastAsia="Times New Roman" w:hAnsi="Times New Roman" w:cs="Times New Roman"/>
          <w:sz w:val="24"/>
          <w:szCs w:val="24"/>
        </w:rPr>
        <w:t> учебного года приобреталась методическая литература и методические пособия соответствующие ФГОС</w:t>
      </w:r>
    </w:p>
    <w:p w:rsidR="00194C0F" w:rsidRPr="00D732A1" w:rsidRDefault="00194C0F" w:rsidP="00194C0F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194C0F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1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Материально-техническая база </w:t>
      </w:r>
      <w:r w:rsidR="0011541D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B161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</w:t>
      </w:r>
      <w:r w:rsidR="0011541D">
        <w:rPr>
          <w:rFonts w:ascii="Times New Roman" w:eastAsia="Times New Roman" w:hAnsi="Times New Roman" w:cs="Times New Roman"/>
          <w:b/>
          <w:i/>
          <w:sz w:val="24"/>
          <w:szCs w:val="24"/>
        </w:rPr>
        <w:t>МБ</w:t>
      </w:r>
      <w:r w:rsidRPr="00B161CA">
        <w:rPr>
          <w:rFonts w:ascii="Times New Roman" w:eastAsia="Times New Roman" w:hAnsi="Times New Roman" w:cs="Times New Roman"/>
          <w:b/>
          <w:i/>
          <w:sz w:val="24"/>
          <w:szCs w:val="24"/>
        </w:rPr>
        <w:t>ДОУ необходимым оборудованием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7022" w:rsidRDefault="00387022" w:rsidP="0038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C0F" w:rsidRPr="00387022" w:rsidRDefault="00194C0F" w:rsidP="00387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0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Финансирование и хозяйственная деятельность </w:t>
      </w:r>
      <w:r w:rsidR="00D75DC8">
        <w:rPr>
          <w:rFonts w:ascii="Times New Roman" w:eastAsia="Times New Roman" w:hAnsi="Times New Roman" w:cs="Times New Roman"/>
          <w:b/>
          <w:bCs/>
          <w:sz w:val="24"/>
          <w:szCs w:val="24"/>
        </w:rPr>
        <w:t>МБ</w:t>
      </w:r>
      <w:r w:rsidRPr="00387022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Бюджетное финансирование </w:t>
      </w:r>
      <w:r w:rsidR="00D75DC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МБ</w:t>
      </w: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ДОУ</w:t>
      </w:r>
      <w:r w:rsidRPr="003826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Источником финансирования являются: бюджетные средства согласно субсидии на выполнение государственного задания.</w:t>
      </w:r>
    </w:p>
    <w:p w:rsidR="00194C0F" w:rsidRPr="00382667" w:rsidRDefault="00194C0F" w:rsidP="00387022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Расходование средств </w:t>
      </w:r>
      <w:r w:rsidR="000D632C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 осуществляется согласно утвержденной смете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</w:t>
      </w:r>
    </w:p>
    <w:p w:rsidR="00194C0F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>Внебюджетная деятельность включает в себя родительскую плату за посещение детского сада.</w:t>
      </w:r>
    </w:p>
    <w:p w:rsidR="00AA09CD" w:rsidRDefault="00AA09CD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2017 году </w:t>
      </w:r>
      <w:r w:rsidR="00B71324">
        <w:rPr>
          <w:rFonts w:ascii="Times New Roman" w:eastAsia="Times New Roman" w:hAnsi="Times New Roman" w:cs="Times New Roman"/>
          <w:sz w:val="24"/>
          <w:szCs w:val="24"/>
        </w:rPr>
        <w:t xml:space="preserve">в МБДОУ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выполнены следующие виды работ:</w:t>
      </w:r>
    </w:p>
    <w:p w:rsidR="00AA09CD" w:rsidRDefault="00AA09CD" w:rsidP="00AA09C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территории от клещей;</w:t>
      </w:r>
    </w:p>
    <w:p w:rsidR="00AA09CD" w:rsidRDefault="00AA09CD" w:rsidP="00AA09C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r w:rsidR="00B71324">
        <w:rPr>
          <w:rFonts w:ascii="Times New Roman" w:eastAsia="Times New Roman" w:hAnsi="Times New Roman" w:cs="Times New Roman"/>
          <w:sz w:val="24"/>
          <w:szCs w:val="24"/>
        </w:rPr>
        <w:t>электроплиты;</w:t>
      </w:r>
    </w:p>
    <w:p w:rsidR="00B71324" w:rsidRDefault="00B71324" w:rsidP="00AA09C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Прокладка водопровода на пищеблоке;</w:t>
      </w:r>
    </w:p>
    <w:p w:rsidR="00B71324" w:rsidRDefault="00B71324" w:rsidP="00AA09C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Профилактические испытания электропровода;</w:t>
      </w:r>
    </w:p>
    <w:p w:rsidR="00B71324" w:rsidRDefault="00B71324" w:rsidP="00AA09C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Испытание внутреннего противопожарного водопровода;</w:t>
      </w:r>
    </w:p>
    <w:p w:rsidR="00B71324" w:rsidRDefault="00B71324" w:rsidP="00AA09C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Обрезка деревьев;</w:t>
      </w:r>
    </w:p>
    <w:p w:rsidR="00B71324" w:rsidRDefault="00B71324" w:rsidP="00AA09C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Огнезащитная обработка деревянных конструкций чердачных помещений;</w:t>
      </w:r>
    </w:p>
    <w:p w:rsidR="00B71324" w:rsidRDefault="00B71324" w:rsidP="00AA09C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Изготовлены планы эвакуации;</w:t>
      </w:r>
    </w:p>
    <w:p w:rsidR="00AA09CD" w:rsidRDefault="00B71324" w:rsidP="00AA09C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Электромонтажные работы на пищеблоке;</w:t>
      </w:r>
    </w:p>
    <w:p w:rsidR="00B71324" w:rsidRDefault="00B71324" w:rsidP="00AA09C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Ремонт водопровода на пищеблоке.</w:t>
      </w:r>
    </w:p>
    <w:p w:rsidR="00B71324" w:rsidRPr="00AA09CD" w:rsidRDefault="00B71324" w:rsidP="00B71324">
      <w:pPr>
        <w:pStyle w:val="a6"/>
        <w:spacing w:after="0" w:line="240" w:lineRule="auto"/>
        <w:ind w:left="5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C0F" w:rsidRPr="00D75DC8" w:rsidRDefault="00AA09CD" w:rsidP="00D75DC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194C0F" w:rsidRPr="0038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C0F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194C0F" w:rsidRPr="00382667">
        <w:rPr>
          <w:rFonts w:ascii="Times New Roman" w:eastAsia="Times New Roman" w:hAnsi="Times New Roman" w:cs="Times New Roman"/>
          <w:sz w:val="24"/>
          <w:szCs w:val="24"/>
        </w:rPr>
        <w:t xml:space="preserve">  год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194C0F" w:rsidRPr="00382667">
        <w:rPr>
          <w:rFonts w:ascii="Times New Roman" w:eastAsia="Times New Roman" w:hAnsi="Times New Roman" w:cs="Times New Roman"/>
          <w:sz w:val="24"/>
          <w:szCs w:val="24"/>
        </w:rPr>
        <w:t xml:space="preserve"> были приобретены следующие товары:</w:t>
      </w:r>
    </w:p>
    <w:p w:rsidR="00194C0F" w:rsidRPr="005354CE" w:rsidRDefault="00194C0F" w:rsidP="00194C0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4CE">
        <w:rPr>
          <w:rFonts w:ascii="Times New Roman" w:eastAsia="Times New Roman" w:hAnsi="Times New Roman" w:cs="Times New Roman"/>
          <w:sz w:val="24"/>
          <w:szCs w:val="24"/>
        </w:rPr>
        <w:t xml:space="preserve">Моющие средства. </w:t>
      </w:r>
    </w:p>
    <w:p w:rsidR="00194C0F" w:rsidRPr="005354CE" w:rsidRDefault="00194C0F" w:rsidP="00194C0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4CE">
        <w:rPr>
          <w:rFonts w:ascii="Times New Roman" w:eastAsia="Times New Roman" w:hAnsi="Times New Roman" w:cs="Times New Roman"/>
          <w:sz w:val="24"/>
          <w:szCs w:val="24"/>
        </w:rPr>
        <w:t>Хозяйственные товары.</w:t>
      </w:r>
    </w:p>
    <w:p w:rsidR="00D75DC8" w:rsidRDefault="00194C0F" w:rsidP="00D75D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4CE">
        <w:rPr>
          <w:rFonts w:ascii="Times New Roman" w:eastAsia="Times New Roman" w:hAnsi="Times New Roman" w:cs="Times New Roman"/>
          <w:sz w:val="24"/>
          <w:szCs w:val="24"/>
        </w:rPr>
        <w:lastRenderedPageBreak/>
        <w:t>Посуда.</w:t>
      </w:r>
    </w:p>
    <w:p w:rsidR="00AA09CD" w:rsidRDefault="00AA09CD" w:rsidP="00D75D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Ковровое покрытие</w:t>
      </w:r>
    </w:p>
    <w:p w:rsidR="00AA09CD" w:rsidRDefault="00AA09CD" w:rsidP="00D75D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Постельное белье</w:t>
      </w:r>
    </w:p>
    <w:p w:rsidR="00AA09CD" w:rsidRDefault="00AA09CD" w:rsidP="00D75DC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Полотенца</w:t>
      </w:r>
    </w:p>
    <w:p w:rsidR="00194C0F" w:rsidRDefault="00AA09CD" w:rsidP="00B7132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Дезинфицирующие средства</w:t>
      </w:r>
    </w:p>
    <w:p w:rsidR="00B71324" w:rsidRDefault="00B71324" w:rsidP="00B7132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Детские стулья</w:t>
      </w:r>
    </w:p>
    <w:p w:rsidR="00B71324" w:rsidRPr="00B71324" w:rsidRDefault="00B71324" w:rsidP="00B7132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Ковер</w:t>
      </w:r>
    </w:p>
    <w:p w:rsidR="00194C0F" w:rsidRPr="005354CE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4CE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  <w:r w:rsidRPr="00535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4C0F" w:rsidRPr="005354CE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54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Хозяйственная деятельность ведется в соответствии с планом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мероприятий</w:t>
      </w:r>
      <w:r w:rsidRPr="005354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текущий год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194C0F" w:rsidRDefault="00194C0F" w:rsidP="00194C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4C0F" w:rsidRDefault="00194C0F" w:rsidP="00194C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4C0F" w:rsidRDefault="00194C0F" w:rsidP="00194C0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II. РЕЗУЛЬТАТ АНАЛИЗА ДЕЯТЕЛЬНОСТИ ДОУ</w:t>
      </w:r>
    </w:p>
    <w:p w:rsidR="00194C0F" w:rsidRPr="001E7653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4C0F" w:rsidRPr="00382667" w:rsidRDefault="00194C0F" w:rsidP="00387022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Результаты самообследования деятельности </w:t>
      </w:r>
      <w:r w:rsidR="00D75DC8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позволяют сделать вывод о том, что в </w:t>
      </w:r>
      <w:r w:rsidR="00D75DC8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ДОУ созданы условия для реализации ООП ДО детского сада, </w:t>
      </w:r>
      <w:r>
        <w:rPr>
          <w:rFonts w:ascii="Times New Roman" w:eastAsia="Times New Roman" w:hAnsi="Times New Roman" w:cs="Times New Roman"/>
          <w:sz w:val="24"/>
          <w:szCs w:val="24"/>
        </w:rPr>
        <w:t>однако они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требуют дополнительного оснащения и обеспечения.  </w:t>
      </w:r>
    </w:p>
    <w:p w:rsidR="00194C0F" w:rsidRPr="00382667" w:rsidRDefault="00194C0F" w:rsidP="00194C0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Для дальнейшего совершенствования педагогического процесса основной целью считать следующее: </w:t>
      </w:r>
    </w:p>
    <w:p w:rsidR="00194C0F" w:rsidRPr="00382667" w:rsidRDefault="00194C0F" w:rsidP="00387022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 xml:space="preserve"> Проектирование образовательного пространства </w:t>
      </w:r>
      <w:r w:rsidR="00D75DC8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82667">
        <w:rPr>
          <w:rFonts w:ascii="Times New Roman" w:eastAsia="Times New Roman" w:hAnsi="Times New Roman" w:cs="Times New Roman"/>
          <w:sz w:val="24"/>
          <w:szCs w:val="24"/>
        </w:rPr>
        <w:t>ДОУ, повышение уровня профессиональной компетентности педагогов</w:t>
      </w:r>
      <w:r w:rsidR="00D75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C0F" w:rsidRPr="00382667" w:rsidRDefault="00194C0F" w:rsidP="00194C0F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8266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194C0F" w:rsidRDefault="00194C0F" w:rsidP="00194C0F">
      <w:pPr>
        <w:pStyle w:val="21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96F12">
        <w:rPr>
          <w:rFonts w:ascii="Times New Roman" w:hAnsi="Times New Roman"/>
          <w:color w:val="000000"/>
          <w:sz w:val="24"/>
          <w:szCs w:val="24"/>
        </w:rPr>
        <w:t>Для успешной деятельности в условиях модернизации образования М</w:t>
      </w:r>
      <w:r w:rsidR="00387022">
        <w:rPr>
          <w:rFonts w:ascii="Times New Roman" w:hAnsi="Times New Roman"/>
          <w:color w:val="000000"/>
          <w:sz w:val="24"/>
          <w:szCs w:val="24"/>
        </w:rPr>
        <w:t>Б</w:t>
      </w:r>
      <w:r w:rsidRPr="00496F12">
        <w:rPr>
          <w:rFonts w:ascii="Times New Roman" w:hAnsi="Times New Roman"/>
          <w:color w:val="000000"/>
          <w:sz w:val="24"/>
          <w:szCs w:val="24"/>
        </w:rPr>
        <w:t>ДОУ должно реализовать следующие направления развития:</w:t>
      </w:r>
    </w:p>
    <w:p w:rsidR="00194C0F" w:rsidRPr="00496F12" w:rsidRDefault="00194C0F" w:rsidP="00194C0F">
      <w:pPr>
        <w:pStyle w:val="21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96F12">
        <w:rPr>
          <w:rFonts w:ascii="Times New Roman" w:hAnsi="Times New Roman"/>
          <w:color w:val="000000"/>
          <w:sz w:val="24"/>
          <w:szCs w:val="24"/>
        </w:rPr>
        <w:t>совершенствовать материаль</w:t>
      </w:r>
      <w:r>
        <w:rPr>
          <w:rFonts w:ascii="Times New Roman" w:hAnsi="Times New Roman"/>
          <w:color w:val="000000"/>
          <w:sz w:val="24"/>
          <w:szCs w:val="24"/>
        </w:rPr>
        <w:t>но-техническую базу учреждения;</w:t>
      </w:r>
    </w:p>
    <w:p w:rsidR="00194C0F" w:rsidRPr="00496F12" w:rsidRDefault="00194C0F" w:rsidP="00194C0F">
      <w:pPr>
        <w:pStyle w:val="21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96F12">
        <w:rPr>
          <w:rFonts w:ascii="Times New Roman" w:hAnsi="Times New Roman"/>
          <w:color w:val="000000"/>
          <w:sz w:val="24"/>
          <w:szCs w:val="24"/>
        </w:rPr>
        <w:t>продолжить повышать уровень профессиональных знаний и умений педагогов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6F12">
        <w:rPr>
          <w:rFonts w:ascii="Times New Roman" w:hAnsi="Times New Roman"/>
          <w:color w:val="000000"/>
          <w:sz w:val="24"/>
          <w:szCs w:val="24"/>
        </w:rPr>
        <w:t>соответствии с ФГОС ДО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94C0F" w:rsidRPr="00496F12" w:rsidRDefault="00194C0F" w:rsidP="00194C0F">
      <w:pPr>
        <w:pStyle w:val="21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96F12">
        <w:rPr>
          <w:rFonts w:ascii="Times New Roman" w:hAnsi="Times New Roman"/>
          <w:color w:val="000000"/>
          <w:sz w:val="24"/>
          <w:szCs w:val="24"/>
        </w:rPr>
        <w:t>усилить работу по сохранению и укреплению здоровья участников воспитательно-образовательного процесса, продолжить внедрение здоровьесберегающих технологий;</w:t>
      </w:r>
    </w:p>
    <w:p w:rsidR="00194C0F" w:rsidRPr="00496F12" w:rsidRDefault="00194C0F" w:rsidP="00194C0F">
      <w:pPr>
        <w:pStyle w:val="21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96F12">
        <w:rPr>
          <w:rFonts w:ascii="Times New Roman" w:hAnsi="Times New Roman"/>
          <w:color w:val="000000"/>
          <w:sz w:val="24"/>
          <w:szCs w:val="24"/>
        </w:rPr>
        <w:t>формировать систему эффективного взаимодействия с семьями воспитанников</w:t>
      </w:r>
      <w:r w:rsidR="00D75DC8">
        <w:rPr>
          <w:rFonts w:ascii="Times New Roman" w:hAnsi="Times New Roman"/>
          <w:color w:val="000000"/>
          <w:sz w:val="24"/>
          <w:szCs w:val="24"/>
        </w:rPr>
        <w:t>.</w:t>
      </w:r>
    </w:p>
    <w:p w:rsidR="00194C0F" w:rsidRPr="00496F12" w:rsidRDefault="00194C0F" w:rsidP="00D75DC8">
      <w:pPr>
        <w:pStyle w:val="21"/>
        <w:ind w:left="927"/>
        <w:contextualSpacing/>
        <w:jc w:val="both"/>
        <w:rPr>
          <w:rFonts w:ascii="Times New Roman" w:hAnsi="Times New Roman"/>
          <w:sz w:val="24"/>
          <w:szCs w:val="24"/>
        </w:rPr>
      </w:pPr>
    </w:p>
    <w:p w:rsidR="00194C0F" w:rsidRDefault="00194C0F" w:rsidP="00194C0F"/>
    <w:p w:rsidR="00DA0220" w:rsidRDefault="00DA0220"/>
    <w:sectPr w:rsidR="00DA0220" w:rsidSect="009672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clip_image002"/>
      </v:shape>
    </w:pict>
  </w:numPicBullet>
  <w:numPicBullet w:numPicBulletId="1">
    <w:pict>
      <v:shape id="_x0000_i1039" type="#_x0000_t75" style="width:11.25pt;height:11.25pt" o:bullet="t">
        <v:imagedata r:id="rId2" o:title="clip_image002"/>
      </v:shape>
    </w:pict>
  </w:numPicBullet>
  <w:numPicBullet w:numPicBulletId="2">
    <w:pict>
      <v:shape id="_x0000_i1040" type="#_x0000_t75" style="width:11.25pt;height:11.25pt" o:bullet="t">
        <v:imagedata r:id="rId3" o:title="clip_image001"/>
      </v:shape>
    </w:pict>
  </w:numPicBullet>
  <w:abstractNum w:abstractNumId="0">
    <w:nsid w:val="FFFFFFFE"/>
    <w:multiLevelType w:val="singleLevel"/>
    <w:tmpl w:val="712AD5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6A3C10"/>
    <w:multiLevelType w:val="hybridMultilevel"/>
    <w:tmpl w:val="C078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9D6"/>
    <w:multiLevelType w:val="hybridMultilevel"/>
    <w:tmpl w:val="73CA92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43570"/>
    <w:multiLevelType w:val="hybridMultilevel"/>
    <w:tmpl w:val="BB6A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AC56D1"/>
    <w:multiLevelType w:val="hybridMultilevel"/>
    <w:tmpl w:val="8EB67E8A"/>
    <w:lvl w:ilvl="0" w:tplc="E2CA0214">
      <w:start w:val="1"/>
      <w:numFmt w:val="bullet"/>
      <w:pStyle w:val="4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1942"/>
    <w:multiLevelType w:val="hybridMultilevel"/>
    <w:tmpl w:val="798426A6"/>
    <w:lvl w:ilvl="0" w:tplc="9956E1D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86777"/>
    <w:multiLevelType w:val="hybridMultilevel"/>
    <w:tmpl w:val="04580A8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1FA41A87"/>
    <w:multiLevelType w:val="hybridMultilevel"/>
    <w:tmpl w:val="ACF83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B5ADB"/>
    <w:multiLevelType w:val="hybridMultilevel"/>
    <w:tmpl w:val="8BF83590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0C64FD"/>
    <w:multiLevelType w:val="multilevel"/>
    <w:tmpl w:val="5E2E847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25AC5EE8"/>
    <w:multiLevelType w:val="hybridMultilevel"/>
    <w:tmpl w:val="44F62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226FD"/>
    <w:multiLevelType w:val="hybridMultilevel"/>
    <w:tmpl w:val="511890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006FE"/>
    <w:multiLevelType w:val="hybridMultilevel"/>
    <w:tmpl w:val="A4A6FD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F05AE"/>
    <w:multiLevelType w:val="hybridMultilevel"/>
    <w:tmpl w:val="EA927A88"/>
    <w:lvl w:ilvl="0" w:tplc="9956E1D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63455"/>
    <w:multiLevelType w:val="hybridMultilevel"/>
    <w:tmpl w:val="A0F0AB0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9F2F7F"/>
    <w:multiLevelType w:val="hybridMultilevel"/>
    <w:tmpl w:val="A25C379E"/>
    <w:lvl w:ilvl="0" w:tplc="601220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3FCA6E58"/>
    <w:multiLevelType w:val="hybridMultilevel"/>
    <w:tmpl w:val="E0302C2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41F3500E"/>
    <w:multiLevelType w:val="hybridMultilevel"/>
    <w:tmpl w:val="EE6C2CF2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ACA3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8226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05C8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E76D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6EB6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EBFE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4257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C8097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76809"/>
    <w:multiLevelType w:val="hybridMultilevel"/>
    <w:tmpl w:val="CA78046A"/>
    <w:lvl w:ilvl="0" w:tplc="73A85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86B6EF2"/>
    <w:multiLevelType w:val="hybridMultilevel"/>
    <w:tmpl w:val="074C58B8"/>
    <w:lvl w:ilvl="0" w:tplc="F8E6447C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>
    <w:nsid w:val="48AF1DD6"/>
    <w:multiLevelType w:val="hybridMultilevel"/>
    <w:tmpl w:val="7DE42336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A599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0FD2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B0B974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8E9DF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2237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406B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0C02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E0C23E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21632D"/>
    <w:multiLevelType w:val="hybridMultilevel"/>
    <w:tmpl w:val="F1947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A62680"/>
    <w:multiLevelType w:val="multilevel"/>
    <w:tmpl w:val="69CAFB3E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533C67DF"/>
    <w:multiLevelType w:val="hybridMultilevel"/>
    <w:tmpl w:val="5C0CC0B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54AC7EF9"/>
    <w:multiLevelType w:val="multilevel"/>
    <w:tmpl w:val="E5BCDF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5">
    <w:nsid w:val="55FC77C7"/>
    <w:multiLevelType w:val="hybridMultilevel"/>
    <w:tmpl w:val="D5FE0AE8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B90CB3"/>
    <w:multiLevelType w:val="hybridMultilevel"/>
    <w:tmpl w:val="E398E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A15594"/>
    <w:multiLevelType w:val="hybridMultilevel"/>
    <w:tmpl w:val="9BA82772"/>
    <w:lvl w:ilvl="0" w:tplc="04190007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D9A0080">
      <w:start w:val="1"/>
      <w:numFmt w:val="bullet"/>
      <w:lvlText w:val="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6D4205BA">
      <w:start w:val="1"/>
      <w:numFmt w:val="bullet"/>
      <w:lvlText w:val="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B2C09F6">
      <w:start w:val="1"/>
      <w:numFmt w:val="bullet"/>
      <w:lvlText w:val="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6D0CFDFA">
      <w:start w:val="1"/>
      <w:numFmt w:val="bullet"/>
      <w:lvlText w:val="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E3D4E624">
      <w:start w:val="1"/>
      <w:numFmt w:val="bullet"/>
      <w:lvlText w:val="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9C7CD806">
      <w:start w:val="1"/>
      <w:numFmt w:val="bullet"/>
      <w:lvlText w:val="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DE9CB76C">
      <w:start w:val="1"/>
      <w:numFmt w:val="bullet"/>
      <w:lvlText w:val="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48AAF3EA">
      <w:start w:val="1"/>
      <w:numFmt w:val="bullet"/>
      <w:lvlText w:val="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>
    <w:nsid w:val="61E43FE4"/>
    <w:multiLevelType w:val="hybridMultilevel"/>
    <w:tmpl w:val="8A9616C4"/>
    <w:lvl w:ilvl="0" w:tplc="041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5"/>
  </w:num>
  <w:num w:numId="4">
    <w:abstractNumId w:val="21"/>
  </w:num>
  <w:num w:numId="5">
    <w:abstractNumId w:val="6"/>
  </w:num>
  <w:num w:numId="6">
    <w:abstractNumId w:val="23"/>
  </w:num>
  <w:num w:numId="7">
    <w:abstractNumId w:val="24"/>
  </w:num>
  <w:num w:numId="8">
    <w:abstractNumId w:val="18"/>
  </w:num>
  <w:num w:numId="9">
    <w:abstractNumId w:val="1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0"/>
  </w:num>
  <w:num w:numId="15">
    <w:abstractNumId w:val="11"/>
  </w:num>
  <w:num w:numId="16">
    <w:abstractNumId w:val="12"/>
  </w:num>
  <w:num w:numId="17">
    <w:abstractNumId w:val="2"/>
  </w:num>
  <w:num w:numId="18">
    <w:abstractNumId w:val="4"/>
  </w:num>
  <w:num w:numId="19">
    <w:abstractNumId w:val="19"/>
  </w:num>
  <w:num w:numId="20">
    <w:abstractNumId w:val="28"/>
  </w:num>
  <w:num w:numId="21">
    <w:abstractNumId w:val="2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7"/>
  </w:num>
  <w:num w:numId="24">
    <w:abstractNumId w:val="20"/>
  </w:num>
  <w:num w:numId="25">
    <w:abstractNumId w:val="27"/>
  </w:num>
  <w:num w:numId="26">
    <w:abstractNumId w:val="25"/>
  </w:num>
  <w:num w:numId="27">
    <w:abstractNumId w:val="13"/>
  </w:num>
  <w:num w:numId="28">
    <w:abstractNumId w:val="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09"/>
    <w:rsid w:val="00032667"/>
    <w:rsid w:val="000D632C"/>
    <w:rsid w:val="001060A8"/>
    <w:rsid w:val="0011541D"/>
    <w:rsid w:val="00176C2E"/>
    <w:rsid w:val="00194C0F"/>
    <w:rsid w:val="001A7181"/>
    <w:rsid w:val="001E644E"/>
    <w:rsid w:val="002E7996"/>
    <w:rsid w:val="0031342E"/>
    <w:rsid w:val="00317FB9"/>
    <w:rsid w:val="00385302"/>
    <w:rsid w:val="00387022"/>
    <w:rsid w:val="003A1371"/>
    <w:rsid w:val="003A5970"/>
    <w:rsid w:val="003C29F4"/>
    <w:rsid w:val="004D43F3"/>
    <w:rsid w:val="005170CA"/>
    <w:rsid w:val="005C3FCF"/>
    <w:rsid w:val="005E6969"/>
    <w:rsid w:val="00616D6A"/>
    <w:rsid w:val="006C03E2"/>
    <w:rsid w:val="00735665"/>
    <w:rsid w:val="00825457"/>
    <w:rsid w:val="00832F6B"/>
    <w:rsid w:val="00890469"/>
    <w:rsid w:val="008924FC"/>
    <w:rsid w:val="00967208"/>
    <w:rsid w:val="00AA09CD"/>
    <w:rsid w:val="00AA5D28"/>
    <w:rsid w:val="00AD1DDA"/>
    <w:rsid w:val="00B71324"/>
    <w:rsid w:val="00BB4E3B"/>
    <w:rsid w:val="00BC765B"/>
    <w:rsid w:val="00C823D7"/>
    <w:rsid w:val="00C8432F"/>
    <w:rsid w:val="00D4658C"/>
    <w:rsid w:val="00D75DC8"/>
    <w:rsid w:val="00DA0220"/>
    <w:rsid w:val="00E07398"/>
    <w:rsid w:val="00E07F09"/>
    <w:rsid w:val="00E5367B"/>
    <w:rsid w:val="00E667DF"/>
    <w:rsid w:val="00F45C8A"/>
    <w:rsid w:val="00F852A4"/>
    <w:rsid w:val="00F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9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0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D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C0F"/>
    <w:rPr>
      <w:color w:val="0000FF"/>
      <w:u w:val="single"/>
    </w:rPr>
  </w:style>
  <w:style w:type="character" w:styleId="a5">
    <w:name w:val="Strong"/>
    <w:basedOn w:val="a0"/>
    <w:qFormat/>
    <w:rsid w:val="00194C0F"/>
    <w:rPr>
      <w:b/>
      <w:bCs/>
    </w:rPr>
  </w:style>
  <w:style w:type="paragraph" w:styleId="a6">
    <w:name w:val="List Paragraph"/>
    <w:basedOn w:val="a"/>
    <w:uiPriority w:val="34"/>
    <w:qFormat/>
    <w:rsid w:val="00194C0F"/>
    <w:pPr>
      <w:ind w:left="720"/>
      <w:contextualSpacing/>
    </w:pPr>
  </w:style>
  <w:style w:type="table" w:styleId="a7">
    <w:name w:val="Table Grid"/>
    <w:basedOn w:val="a1"/>
    <w:uiPriority w:val="59"/>
    <w:rsid w:val="00194C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Без интервала2"/>
    <w:rsid w:val="00194C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2">
    <w:name w:val="text2"/>
    <w:basedOn w:val="a"/>
    <w:rsid w:val="0073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A1371"/>
    <w:rPr>
      <w:rFonts w:ascii="Times New Roman" w:hAnsi="Times New Roman" w:cs="Times New Roman"/>
      <w:sz w:val="24"/>
      <w:szCs w:val="24"/>
    </w:rPr>
  </w:style>
  <w:style w:type="paragraph" w:customStyle="1" w:styleId="31">
    <w:name w:val="3 Заг"/>
    <w:basedOn w:val="3"/>
    <w:link w:val="32"/>
    <w:autoRedefine/>
    <w:qFormat/>
    <w:rsid w:val="00AA5D2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32">
    <w:name w:val="3 Заг Знак"/>
    <w:link w:val="31"/>
    <w:rsid w:val="00AA5D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4">
    <w:name w:val="s4"/>
    <w:uiPriority w:val="99"/>
    <w:rsid w:val="00AA5D28"/>
  </w:style>
  <w:style w:type="paragraph" w:styleId="a8">
    <w:name w:val="Plain Text"/>
    <w:basedOn w:val="a"/>
    <w:link w:val="a9"/>
    <w:uiPriority w:val="99"/>
    <w:rsid w:val="00AA5D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AA5D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2">
    <w:name w:val="2 Заг"/>
    <w:basedOn w:val="2"/>
    <w:link w:val="23"/>
    <w:autoRedefine/>
    <w:qFormat/>
    <w:rsid w:val="004D43F3"/>
    <w:pPr>
      <w:keepNext w:val="0"/>
      <w:keepLines w:val="0"/>
      <w:widowControl w:val="0"/>
      <w:spacing w:before="0" w:line="240" w:lineRule="exact"/>
      <w:jc w:val="both"/>
    </w:pPr>
    <w:rPr>
      <w:rFonts w:ascii="Times New Roman" w:eastAsia="Times New Roman" w:hAnsi="Times New Roman" w:cs="Times New Roman"/>
      <w:bCs/>
      <w:noProof/>
      <w:color w:val="auto"/>
      <w:sz w:val="24"/>
      <w:szCs w:val="24"/>
    </w:rPr>
  </w:style>
  <w:style w:type="character" w:customStyle="1" w:styleId="23">
    <w:name w:val="2 Заг Знак"/>
    <w:link w:val="22"/>
    <w:rsid w:val="004D43F3"/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customStyle="1" w:styleId="11">
    <w:name w:val="1 Заг"/>
    <w:basedOn w:val="1"/>
    <w:link w:val="12"/>
    <w:autoRedefine/>
    <w:qFormat/>
    <w:rsid w:val="004D43F3"/>
    <w:pPr>
      <w:keepNext w:val="0"/>
      <w:keepLines w:val="0"/>
      <w:widowControl w:val="0"/>
      <w:spacing w:before="0" w:line="240" w:lineRule="exact"/>
    </w:pPr>
    <w:rPr>
      <w:rFonts w:ascii="Times New Roman" w:eastAsia="Times New Roman" w:hAnsi="Times New Roman" w:cs="Times New Roman"/>
      <w:bCs/>
      <w:color w:val="auto"/>
      <w:sz w:val="24"/>
      <w:szCs w:val="24"/>
      <w:lang w:eastAsia="en-US"/>
    </w:rPr>
  </w:style>
  <w:style w:type="character" w:customStyle="1" w:styleId="12">
    <w:name w:val="1 Заг Знак"/>
    <w:link w:val="11"/>
    <w:rsid w:val="004D43F3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4">
    <w:name w:val="4 Заг"/>
    <w:basedOn w:val="a"/>
    <w:link w:val="40"/>
    <w:autoRedefine/>
    <w:qFormat/>
    <w:rsid w:val="00AA5D28"/>
    <w:pPr>
      <w:widowControl w:val="0"/>
      <w:numPr>
        <w:numId w:val="18"/>
      </w:numPr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40">
    <w:name w:val="4 Заг Знак"/>
    <w:link w:val="4"/>
    <w:rsid w:val="00AA5D28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c1">
    <w:name w:val="c1"/>
    <w:basedOn w:val="a0"/>
    <w:rsid w:val="00AA5D28"/>
  </w:style>
  <w:style w:type="character" w:customStyle="1" w:styleId="30">
    <w:name w:val="Заголовок 3 Знак"/>
    <w:basedOn w:val="a0"/>
    <w:link w:val="3"/>
    <w:uiPriority w:val="9"/>
    <w:semiHidden/>
    <w:rsid w:val="00AA5D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D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D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semiHidden/>
    <w:unhideWhenUsed/>
    <w:rsid w:val="00FB3056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x-none" w:eastAsia="en-US"/>
    </w:rPr>
  </w:style>
  <w:style w:type="character" w:customStyle="1" w:styleId="ab">
    <w:name w:val="Основной текст Знак"/>
    <w:basedOn w:val="a0"/>
    <w:link w:val="aa"/>
    <w:semiHidden/>
    <w:rsid w:val="00FB3056"/>
    <w:rPr>
      <w:rFonts w:ascii="Arial Narrow" w:eastAsia="Times New Roman" w:hAnsi="Arial Narrow" w:cs="Times New Roman"/>
      <w:sz w:val="28"/>
      <w:szCs w:val="20"/>
      <w:lang w:val="x-none"/>
    </w:rPr>
  </w:style>
  <w:style w:type="paragraph" w:styleId="ac">
    <w:name w:val="No Spacing"/>
    <w:qFormat/>
    <w:rsid w:val="006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799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0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D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C0F"/>
    <w:rPr>
      <w:color w:val="0000FF"/>
      <w:u w:val="single"/>
    </w:rPr>
  </w:style>
  <w:style w:type="character" w:styleId="a5">
    <w:name w:val="Strong"/>
    <w:basedOn w:val="a0"/>
    <w:qFormat/>
    <w:rsid w:val="00194C0F"/>
    <w:rPr>
      <w:b/>
      <w:bCs/>
    </w:rPr>
  </w:style>
  <w:style w:type="paragraph" w:styleId="a6">
    <w:name w:val="List Paragraph"/>
    <w:basedOn w:val="a"/>
    <w:uiPriority w:val="34"/>
    <w:qFormat/>
    <w:rsid w:val="00194C0F"/>
    <w:pPr>
      <w:ind w:left="720"/>
      <w:contextualSpacing/>
    </w:pPr>
  </w:style>
  <w:style w:type="table" w:styleId="a7">
    <w:name w:val="Table Grid"/>
    <w:basedOn w:val="a1"/>
    <w:uiPriority w:val="59"/>
    <w:rsid w:val="00194C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Без интервала2"/>
    <w:rsid w:val="00194C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2">
    <w:name w:val="text2"/>
    <w:basedOn w:val="a"/>
    <w:rsid w:val="0073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A1371"/>
    <w:rPr>
      <w:rFonts w:ascii="Times New Roman" w:hAnsi="Times New Roman" w:cs="Times New Roman"/>
      <w:sz w:val="24"/>
      <w:szCs w:val="24"/>
    </w:rPr>
  </w:style>
  <w:style w:type="paragraph" w:customStyle="1" w:styleId="31">
    <w:name w:val="3 Заг"/>
    <w:basedOn w:val="3"/>
    <w:link w:val="32"/>
    <w:autoRedefine/>
    <w:qFormat/>
    <w:rsid w:val="00AA5D2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32">
    <w:name w:val="3 Заг Знак"/>
    <w:link w:val="31"/>
    <w:rsid w:val="00AA5D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4">
    <w:name w:val="s4"/>
    <w:uiPriority w:val="99"/>
    <w:rsid w:val="00AA5D28"/>
  </w:style>
  <w:style w:type="paragraph" w:styleId="a8">
    <w:name w:val="Plain Text"/>
    <w:basedOn w:val="a"/>
    <w:link w:val="a9"/>
    <w:uiPriority w:val="99"/>
    <w:rsid w:val="00AA5D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AA5D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2">
    <w:name w:val="2 Заг"/>
    <w:basedOn w:val="2"/>
    <w:link w:val="23"/>
    <w:autoRedefine/>
    <w:qFormat/>
    <w:rsid w:val="004D43F3"/>
    <w:pPr>
      <w:keepNext w:val="0"/>
      <w:keepLines w:val="0"/>
      <w:widowControl w:val="0"/>
      <w:spacing w:before="0" w:line="240" w:lineRule="exact"/>
      <w:jc w:val="both"/>
    </w:pPr>
    <w:rPr>
      <w:rFonts w:ascii="Times New Roman" w:eastAsia="Times New Roman" w:hAnsi="Times New Roman" w:cs="Times New Roman"/>
      <w:bCs/>
      <w:noProof/>
      <w:color w:val="auto"/>
      <w:sz w:val="24"/>
      <w:szCs w:val="24"/>
    </w:rPr>
  </w:style>
  <w:style w:type="character" w:customStyle="1" w:styleId="23">
    <w:name w:val="2 Заг Знак"/>
    <w:link w:val="22"/>
    <w:rsid w:val="004D43F3"/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customStyle="1" w:styleId="11">
    <w:name w:val="1 Заг"/>
    <w:basedOn w:val="1"/>
    <w:link w:val="12"/>
    <w:autoRedefine/>
    <w:qFormat/>
    <w:rsid w:val="004D43F3"/>
    <w:pPr>
      <w:keepNext w:val="0"/>
      <w:keepLines w:val="0"/>
      <w:widowControl w:val="0"/>
      <w:spacing w:before="0" w:line="240" w:lineRule="exact"/>
    </w:pPr>
    <w:rPr>
      <w:rFonts w:ascii="Times New Roman" w:eastAsia="Times New Roman" w:hAnsi="Times New Roman" w:cs="Times New Roman"/>
      <w:bCs/>
      <w:color w:val="auto"/>
      <w:sz w:val="24"/>
      <w:szCs w:val="24"/>
      <w:lang w:eastAsia="en-US"/>
    </w:rPr>
  </w:style>
  <w:style w:type="character" w:customStyle="1" w:styleId="12">
    <w:name w:val="1 Заг Знак"/>
    <w:link w:val="11"/>
    <w:rsid w:val="004D43F3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4">
    <w:name w:val="4 Заг"/>
    <w:basedOn w:val="a"/>
    <w:link w:val="40"/>
    <w:autoRedefine/>
    <w:qFormat/>
    <w:rsid w:val="00AA5D28"/>
    <w:pPr>
      <w:widowControl w:val="0"/>
      <w:numPr>
        <w:numId w:val="18"/>
      </w:numPr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40">
    <w:name w:val="4 Заг Знак"/>
    <w:link w:val="4"/>
    <w:rsid w:val="00AA5D28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c1">
    <w:name w:val="c1"/>
    <w:basedOn w:val="a0"/>
    <w:rsid w:val="00AA5D28"/>
  </w:style>
  <w:style w:type="character" w:customStyle="1" w:styleId="30">
    <w:name w:val="Заголовок 3 Знак"/>
    <w:basedOn w:val="a0"/>
    <w:link w:val="3"/>
    <w:uiPriority w:val="9"/>
    <w:semiHidden/>
    <w:rsid w:val="00AA5D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D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D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semiHidden/>
    <w:unhideWhenUsed/>
    <w:rsid w:val="00FB3056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x-none" w:eastAsia="en-US"/>
    </w:rPr>
  </w:style>
  <w:style w:type="character" w:customStyle="1" w:styleId="ab">
    <w:name w:val="Основной текст Знак"/>
    <w:basedOn w:val="a0"/>
    <w:link w:val="aa"/>
    <w:semiHidden/>
    <w:rsid w:val="00FB3056"/>
    <w:rPr>
      <w:rFonts w:ascii="Arial Narrow" w:eastAsia="Times New Roman" w:hAnsi="Arial Narrow" w:cs="Times New Roman"/>
      <w:sz w:val="28"/>
      <w:szCs w:val="20"/>
      <w:lang w:val="x-none"/>
    </w:rPr>
  </w:style>
  <w:style w:type="paragraph" w:styleId="ac">
    <w:name w:val="No Spacing"/>
    <w:qFormat/>
    <w:rsid w:val="006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799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topolek16.ucoz.com" TargetMode="Externa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7" Type="http://schemas.openxmlformats.org/officeDocument/2006/relationships/hyperlink" Target="mailto:%3ca%20href=" TargetMode="Externa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Физическое развитие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0.05</c:v>
                </c:pt>
                <c:pt idx="1">
                  <c:v>0</c:v>
                </c:pt>
                <c:pt idx="2">
                  <c:v>0.03</c:v>
                </c:pt>
                <c:pt idx="3">
                  <c:v>0</c:v>
                </c:pt>
                <c:pt idx="4">
                  <c:v>7.0000000000000007E-2</c:v>
                </c:pt>
                <c:pt idx="5">
                  <c:v>0.02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08-49D8-B864-B31524EA2F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0.33</c:v>
                </c:pt>
                <c:pt idx="1">
                  <c:v>0.17</c:v>
                </c:pt>
                <c:pt idx="2">
                  <c:v>0.37</c:v>
                </c:pt>
                <c:pt idx="3">
                  <c:v>0.3</c:v>
                </c:pt>
                <c:pt idx="4">
                  <c:v>0.52</c:v>
                </c:pt>
                <c:pt idx="5">
                  <c:v>0.77</c:v>
                </c:pt>
                <c:pt idx="6">
                  <c:v>0.31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08-49D8-B864-B31524EA2F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Н/ср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0.62</c:v>
                </c:pt>
                <c:pt idx="1">
                  <c:v>0.83</c:v>
                </c:pt>
                <c:pt idx="2">
                  <c:v>0.6</c:v>
                </c:pt>
                <c:pt idx="3">
                  <c:v>0.7</c:v>
                </c:pt>
                <c:pt idx="4">
                  <c:v>0.41</c:v>
                </c:pt>
                <c:pt idx="5">
                  <c:v>0.21</c:v>
                </c:pt>
                <c:pt idx="6">
                  <c:v>0.69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08-49D8-B864-B31524EA2F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873984"/>
        <c:axId val="150875520"/>
      </c:barChart>
      <c:catAx>
        <c:axId val="150873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0875520"/>
        <c:crosses val="autoZero"/>
        <c:auto val="1"/>
        <c:lblAlgn val="ctr"/>
        <c:lblOffset val="100"/>
        <c:noMultiLvlLbl val="0"/>
      </c:catAx>
      <c:valAx>
        <c:axId val="1508755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0873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Художественно - эстетическое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 развитие  (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музыка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) </a:t>
            </a:r>
          </a:p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(общий показатель)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 коммуникативное развитие  (общий показатель)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47F-4713-9FD4-F32E6A77A51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47F-4713-9FD4-F32E6A77A515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47F-4713-9FD4-F32E6A77A51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</c:v>
                </c:pt>
                <c:pt idx="1">
                  <c:v>Средний</c:v>
                </c:pt>
                <c:pt idx="2">
                  <c:v>Н/ср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</c:v>
                </c:pt>
                <c:pt idx="1">
                  <c:v>0.51</c:v>
                </c:pt>
                <c:pt idx="2">
                  <c:v>0.19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47F-4713-9FD4-F32E6A77A5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Физическое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 развитие  (общий показатель)</a:t>
            </a:r>
          </a:p>
        </c:rich>
      </c:tx>
      <c:layout>
        <c:manualLayout>
          <c:xMode val="edge"/>
          <c:yMode val="edge"/>
          <c:x val="0.31050387596899226"/>
          <c:y val="3.3027668416447949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 коммуникативное развитие  (общий показатель)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DA0-4294-A599-C8DCD93A352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DA0-4294-A599-C8DCD93A3522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DA0-4294-A599-C8DCD93A352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</c:v>
                </c:pt>
                <c:pt idx="1">
                  <c:v>Средний</c:v>
                </c:pt>
                <c:pt idx="2">
                  <c:v>Н/ср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0.04</c:v>
                </c:pt>
                <c:pt idx="1">
                  <c:v>0.35</c:v>
                </c:pt>
                <c:pt idx="2">
                  <c:v>0.57999999999999996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DA0-4294-A599-C8DCD93A35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Познавательное развитие</a:t>
            </a:r>
          </a:p>
        </c:rich>
      </c:tx>
      <c:layout>
        <c:manualLayout>
          <c:xMode val="edge"/>
          <c:yMode val="edge"/>
          <c:x val="0.2970055200499041"/>
          <c:y val="4.0404040404040407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0.12</c:v>
                </c:pt>
                <c:pt idx="1">
                  <c:v>0</c:v>
                </c:pt>
                <c:pt idx="2">
                  <c:v>0</c:v>
                </c:pt>
                <c:pt idx="3">
                  <c:v>0.08</c:v>
                </c:pt>
                <c:pt idx="4">
                  <c:v>0.34</c:v>
                </c:pt>
                <c:pt idx="5">
                  <c:v>0.15</c:v>
                </c:pt>
                <c:pt idx="6">
                  <c:v>0.08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AD-4F15-9488-7D6F791AAA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0.24</c:v>
                </c:pt>
                <c:pt idx="1">
                  <c:v>0.61</c:v>
                </c:pt>
                <c:pt idx="2">
                  <c:v>0.33</c:v>
                </c:pt>
                <c:pt idx="3">
                  <c:v>0.7</c:v>
                </c:pt>
                <c:pt idx="4">
                  <c:v>0.61</c:v>
                </c:pt>
                <c:pt idx="5">
                  <c:v>0.15</c:v>
                </c:pt>
                <c:pt idx="6">
                  <c:v>0.42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AD-4F15-9488-7D6F791AAA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Н/ср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0.63</c:v>
                </c:pt>
                <c:pt idx="1">
                  <c:v>0.39</c:v>
                </c:pt>
                <c:pt idx="2">
                  <c:v>0.64</c:v>
                </c:pt>
                <c:pt idx="3">
                  <c:v>0.22</c:v>
                </c:pt>
                <c:pt idx="4">
                  <c:v>0.05</c:v>
                </c:pt>
                <c:pt idx="5">
                  <c:v>0.72</c:v>
                </c:pt>
                <c:pt idx="6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3AD-4F15-9488-7D6F791AAA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019456"/>
        <c:axId val="82020992"/>
      </c:barChart>
      <c:catAx>
        <c:axId val="82019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020992"/>
        <c:crosses val="autoZero"/>
        <c:auto val="1"/>
        <c:lblAlgn val="ctr"/>
        <c:lblOffset val="100"/>
        <c:noMultiLvlLbl val="0"/>
      </c:catAx>
      <c:valAx>
        <c:axId val="82020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2019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Познавательное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 развитие  (общий показатель)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 коммуникативное развитие  (общий показатель)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98-453B-82C4-694C9AAFDC6F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98-453B-82C4-694C9AAFDC6F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B98-453B-82C4-694C9AAFDC6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</c:v>
                </c:pt>
                <c:pt idx="1">
                  <c:v>Средний</c:v>
                </c:pt>
                <c:pt idx="2">
                  <c:v>Н/ср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0.51</c:v>
                </c:pt>
                <c:pt idx="2">
                  <c:v>0.36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B98-453B-82C4-694C9AAFDC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Речевое развитие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0.12</c:v>
                </c:pt>
                <c:pt idx="1">
                  <c:v>0.12</c:v>
                </c:pt>
                <c:pt idx="2">
                  <c:v>0</c:v>
                </c:pt>
                <c:pt idx="3">
                  <c:v>0.02</c:v>
                </c:pt>
                <c:pt idx="4">
                  <c:v>0.43</c:v>
                </c:pt>
                <c:pt idx="5">
                  <c:v>0.1</c:v>
                </c:pt>
                <c:pt idx="6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10-475F-9397-5CF295FFCE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0.26</c:v>
                </c:pt>
                <c:pt idx="1">
                  <c:v>0.51</c:v>
                </c:pt>
                <c:pt idx="2">
                  <c:v>0.62</c:v>
                </c:pt>
                <c:pt idx="3">
                  <c:v>0.69</c:v>
                </c:pt>
                <c:pt idx="4">
                  <c:v>0.48</c:v>
                </c:pt>
                <c:pt idx="5">
                  <c:v>0.75</c:v>
                </c:pt>
                <c:pt idx="6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510-475F-9397-5CF295FFCE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Н/ср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0.62</c:v>
                </c:pt>
                <c:pt idx="1">
                  <c:v>0.37</c:v>
                </c:pt>
                <c:pt idx="2">
                  <c:v>0.38</c:v>
                </c:pt>
                <c:pt idx="3">
                  <c:v>0.28999999999999998</c:v>
                </c:pt>
                <c:pt idx="4">
                  <c:v>0.09</c:v>
                </c:pt>
                <c:pt idx="5">
                  <c:v>0.15</c:v>
                </c:pt>
                <c:pt idx="6">
                  <c:v>0.08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510-475F-9397-5CF295FFCE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752896"/>
        <c:axId val="66754432"/>
      </c:barChart>
      <c:catAx>
        <c:axId val="6675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6754432"/>
        <c:crosses val="autoZero"/>
        <c:auto val="1"/>
        <c:lblAlgn val="ctr"/>
        <c:lblOffset val="100"/>
        <c:noMultiLvlLbl val="0"/>
      </c:catAx>
      <c:valAx>
        <c:axId val="667544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6752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Речевое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 развитие  (общий показатель)</a:t>
            </a:r>
          </a:p>
        </c:rich>
      </c:tx>
      <c:layout>
        <c:manualLayout>
          <c:xMode val="edge"/>
          <c:yMode val="edge"/>
          <c:x val="0.30193183516294042"/>
          <c:y val="1.515151515151515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 коммуникативное развитие  (общий показатель)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D43-446B-A90A-6CA5DBEBEEC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D43-446B-A90A-6CA5DBEBEEC5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D43-446B-A90A-6CA5DBEBEEC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</c:v>
                </c:pt>
                <c:pt idx="1">
                  <c:v>Средний</c:v>
                </c:pt>
                <c:pt idx="2">
                  <c:v>Н/ср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0.19</c:v>
                </c:pt>
                <c:pt idx="1">
                  <c:v>0.51</c:v>
                </c:pt>
                <c:pt idx="2">
                  <c:v>0.31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D43-446B-A90A-6CA5DBEBEE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Художественно - эстетическое  развитие</a:t>
            </a:r>
          </a:p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(изодеятельность)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0.12</c:v>
                </c:pt>
                <c:pt idx="1">
                  <c:v>0.12</c:v>
                </c:pt>
                <c:pt idx="2">
                  <c:v>0</c:v>
                </c:pt>
                <c:pt idx="3">
                  <c:v>0.02</c:v>
                </c:pt>
                <c:pt idx="4">
                  <c:v>0.43</c:v>
                </c:pt>
                <c:pt idx="5">
                  <c:v>0.1</c:v>
                </c:pt>
                <c:pt idx="6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35-4FE8-BE3B-C28DEE7C33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0.26</c:v>
                </c:pt>
                <c:pt idx="1">
                  <c:v>0.51</c:v>
                </c:pt>
                <c:pt idx="2">
                  <c:v>0.62</c:v>
                </c:pt>
                <c:pt idx="3">
                  <c:v>0.69</c:v>
                </c:pt>
                <c:pt idx="4">
                  <c:v>0.48</c:v>
                </c:pt>
                <c:pt idx="5">
                  <c:v>0.75</c:v>
                </c:pt>
                <c:pt idx="6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35-4FE8-BE3B-C28DEE7C33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Н/ср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1-я мл. группа</c:v>
                </c:pt>
                <c:pt idx="1">
                  <c:v>2-я мл. группа</c:v>
                </c:pt>
                <c:pt idx="2">
                  <c:v>Средняя группа "З.петушок"</c:v>
                </c:pt>
                <c:pt idx="3">
                  <c:v>Средняя группа ""Ромашка</c:v>
                </c:pt>
                <c:pt idx="4">
                  <c:v>Старшая группа</c:v>
                </c:pt>
                <c:pt idx="5">
                  <c:v>Подготовит. группа</c:v>
                </c:pt>
                <c:pt idx="6">
                  <c:v>Спец. группа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0.62</c:v>
                </c:pt>
                <c:pt idx="1">
                  <c:v>0.37</c:v>
                </c:pt>
                <c:pt idx="2">
                  <c:v>0.38</c:v>
                </c:pt>
                <c:pt idx="3">
                  <c:v>0.28999999999999998</c:v>
                </c:pt>
                <c:pt idx="4">
                  <c:v>0.09</c:v>
                </c:pt>
                <c:pt idx="5">
                  <c:v>0.15</c:v>
                </c:pt>
                <c:pt idx="6">
                  <c:v>0.08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435-4FE8-BE3B-C28DEE7C3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771904"/>
        <c:axId val="81777792"/>
      </c:barChart>
      <c:catAx>
        <c:axId val="81771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777792"/>
        <c:crosses val="autoZero"/>
        <c:auto val="1"/>
        <c:lblAlgn val="ctr"/>
        <c:lblOffset val="100"/>
        <c:noMultiLvlLbl val="0"/>
      </c:catAx>
      <c:valAx>
        <c:axId val="817777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1771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Художественно - эстетическое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 развитие  (изодеятельность) </a:t>
            </a:r>
          </a:p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(общий показатель)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 коммуникативное развитие  (общий показатель)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5AF-493B-ADD5-907DDB6BDD6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5AF-493B-ADD5-907DDB6BDD67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5AF-493B-ADD5-907DDB6BDD6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</c:v>
                </c:pt>
                <c:pt idx="1">
                  <c:v>Средний</c:v>
                </c:pt>
                <c:pt idx="2">
                  <c:v>Н/ср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0.19</c:v>
                </c:pt>
                <c:pt idx="1">
                  <c:v>0.51</c:v>
                </c:pt>
                <c:pt idx="2">
                  <c:v>0.31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5AF-493B-ADD5-907DDB6BDD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Художественно - эстетическое  развитие</a:t>
            </a:r>
          </a:p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(музыка)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2-я мл. группа</c:v>
                </c:pt>
                <c:pt idx="1">
                  <c:v>Старшая   группа</c:v>
                </c:pt>
                <c:pt idx="2">
                  <c:v>Подготовит . группа</c:v>
                </c:pt>
                <c:pt idx="3">
                  <c:v>Спец.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</c:v>
                </c:pt>
                <c:pt idx="1">
                  <c:v>0.41</c:v>
                </c:pt>
                <c:pt idx="2">
                  <c:v>0.51</c:v>
                </c:pt>
                <c:pt idx="3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32-4525-9858-AD444C664F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2-я мл. группа</c:v>
                </c:pt>
                <c:pt idx="1">
                  <c:v>Старшая   группа</c:v>
                </c:pt>
                <c:pt idx="2">
                  <c:v>Подготовит . группа</c:v>
                </c:pt>
                <c:pt idx="3">
                  <c:v>Спец. группа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0.31</c:v>
                </c:pt>
                <c:pt idx="1">
                  <c:v>0.48</c:v>
                </c:pt>
                <c:pt idx="2">
                  <c:v>0.48</c:v>
                </c:pt>
                <c:pt idx="3">
                  <c:v>0.78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32-4525-9858-AD444C664F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Н/ср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2-я мл. группа</c:v>
                </c:pt>
                <c:pt idx="1">
                  <c:v>Старшая   группа</c:v>
                </c:pt>
                <c:pt idx="2">
                  <c:v>Подготовит . группа</c:v>
                </c:pt>
                <c:pt idx="3">
                  <c:v>Спец. группа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0.54</c:v>
                </c:pt>
                <c:pt idx="1">
                  <c:v>0.11</c:v>
                </c:pt>
                <c:pt idx="2">
                  <c:v>0.01</c:v>
                </c:pt>
                <c:pt idx="3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032-4525-9858-AD444C664F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981248"/>
        <c:axId val="82055552"/>
      </c:barChart>
      <c:catAx>
        <c:axId val="150981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055552"/>
        <c:crosses val="autoZero"/>
        <c:auto val="1"/>
        <c:lblAlgn val="ctr"/>
        <c:lblOffset val="100"/>
        <c:noMultiLvlLbl val="0"/>
      </c:catAx>
      <c:valAx>
        <c:axId val="820555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0981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B0E1-D7C8-4DB0-BC0A-A42F2A35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7130</Words>
  <Characters>40641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2018-04-23T07:45:00Z</cp:lastPrinted>
  <dcterms:created xsi:type="dcterms:W3CDTF">2018-04-23T07:45:00Z</dcterms:created>
  <dcterms:modified xsi:type="dcterms:W3CDTF">2018-04-23T07:50:00Z</dcterms:modified>
</cp:coreProperties>
</file>